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D2D88" w14:textId="77777777" w:rsidR="006A3B59" w:rsidRPr="00096D09" w:rsidRDefault="006A3B59" w:rsidP="006A3B59">
      <w:pPr>
        <w:rPr>
          <w:rFonts w:ascii="Comic Sans MS" w:hAnsi="Comic Sans MS"/>
          <w:sz w:val="16"/>
          <w:szCs w:val="16"/>
        </w:rPr>
      </w:pPr>
      <w:bookmarkStart w:id="0" w:name="_Hlk528765243"/>
      <w:r w:rsidRPr="00096D09">
        <w:rPr>
          <w:rFonts w:ascii="Comic Sans MS" w:hAnsi="Comic Sans MS"/>
          <w:sz w:val="16"/>
          <w:szCs w:val="16"/>
        </w:rPr>
        <w:t xml:space="preserve">Dans un domaine d’espace autour de </w:t>
      </w:r>
      <m:oMath>
        <m:r>
          <w:rPr>
            <w:rFonts w:ascii="Cambria Math" w:hAnsi="Cambria Math"/>
            <w:sz w:val="16"/>
            <w:szCs w:val="16"/>
          </w:rPr>
          <m:t>O</m:t>
        </m:r>
      </m:oMath>
      <w:r w:rsidRPr="00096D09">
        <w:rPr>
          <w:rFonts w:ascii="Comic Sans MS" w:hAnsi="Comic Sans MS"/>
          <w:sz w:val="16"/>
          <w:szCs w:val="16"/>
        </w:rPr>
        <w:t xml:space="preserve">, le champ magnétique </w:t>
      </w:r>
      <m:oMath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sz w:val="16"/>
                <w:szCs w:val="16"/>
              </w:rPr>
              <m:t>B</m:t>
            </m:r>
          </m:e>
        </m:acc>
      </m:oMath>
      <w:r w:rsidRPr="00096D09">
        <w:rPr>
          <w:rFonts w:ascii="Comic Sans MS" w:hAnsi="Comic Sans MS"/>
          <w:sz w:val="16"/>
          <w:szCs w:val="16"/>
        </w:rPr>
        <w:t xml:space="preserve"> produit est un champ tournant dans le plan </w:t>
      </w:r>
      <m:oMath>
        <m:r>
          <w:rPr>
            <w:rFonts w:ascii="Cambria Math" w:hAnsi="Cambria Math"/>
            <w:sz w:val="16"/>
            <w:szCs w:val="16"/>
          </w:rPr>
          <m:t>xOy</m:t>
        </m:r>
      </m:oMath>
      <w:r w:rsidRPr="00096D09">
        <w:rPr>
          <w:rFonts w:ascii="Comic Sans MS" w:hAnsi="Comic Sans MS"/>
          <w:sz w:val="16"/>
          <w:szCs w:val="16"/>
        </w:rPr>
        <w:t xml:space="preserve"> à la vitesse angulaire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ω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</m:oMath>
      <w:r w:rsidRPr="00096D09">
        <w:rPr>
          <w:rFonts w:ascii="Comic Sans MS" w:hAnsi="Comic Sans MS"/>
          <w:sz w:val="16"/>
          <w:szCs w:val="16"/>
        </w:rPr>
        <w:t xml:space="preserve"> et de norme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B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/>
            <w:sz w:val="16"/>
            <w:szCs w:val="16"/>
          </w:rPr>
          <m:t> </m:t>
        </m:r>
      </m:oMath>
      <w:r w:rsidRPr="00096D09">
        <w:rPr>
          <w:rFonts w:ascii="Comic Sans MS" w:hAnsi="Comic Sans MS"/>
          <w:sz w:val="16"/>
          <w:szCs w:val="16"/>
        </w:rPr>
        <w:t>: c’est l’inducteur. Le rotor ou induit</w:t>
      </w:r>
      <w:r>
        <w:rPr>
          <w:rFonts w:ascii="Comic Sans MS" w:hAnsi="Comic Sans MS"/>
          <w:sz w:val="16"/>
          <w:szCs w:val="16"/>
        </w:rPr>
        <w:t xml:space="preserve"> est </w:t>
      </w:r>
      <w:r w:rsidRPr="00096D09">
        <w:rPr>
          <w:rFonts w:ascii="Comic Sans MS" w:hAnsi="Comic Sans MS"/>
          <w:sz w:val="16"/>
          <w:szCs w:val="16"/>
        </w:rPr>
        <w:t xml:space="preserve">une petite bobine plate, fermée sur elle-même, de résistance </w:t>
      </w:r>
      <m:oMath>
        <m:r>
          <w:rPr>
            <w:rFonts w:ascii="Cambria Math" w:hAnsi="Cambria Math"/>
            <w:sz w:val="16"/>
            <w:szCs w:val="16"/>
          </w:rPr>
          <m:t>R</m:t>
        </m:r>
      </m:oMath>
      <w:r>
        <w:rPr>
          <w:rFonts w:ascii="Comic Sans MS" w:hAnsi="Comic Sans MS"/>
          <w:sz w:val="16"/>
          <w:szCs w:val="16"/>
        </w:rPr>
        <w:t xml:space="preserve">, </w:t>
      </w:r>
      <w:r w:rsidRPr="00096D09">
        <w:rPr>
          <w:rFonts w:ascii="Comic Sans MS" w:hAnsi="Comic Sans MS"/>
          <w:sz w:val="16"/>
          <w:szCs w:val="16"/>
        </w:rPr>
        <w:t xml:space="preserve"> d’inductance propre </w:t>
      </w:r>
      <m:oMath>
        <m:r>
          <w:rPr>
            <w:rFonts w:ascii="Cambria Math" w:hAnsi="Cambria Math"/>
            <w:sz w:val="16"/>
            <w:szCs w:val="16"/>
          </w:rPr>
          <m:t>L</m:t>
        </m:r>
      </m:oMath>
      <w:r w:rsidRPr="00096D09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et </w:t>
      </w:r>
      <w:r w:rsidRPr="00096D09">
        <w:rPr>
          <w:rFonts w:ascii="Comic Sans MS" w:hAnsi="Comic Sans MS"/>
          <w:sz w:val="16"/>
          <w:szCs w:val="16"/>
        </w:rPr>
        <w:t xml:space="preserve">est constituée de </w:t>
      </w:r>
      <m:oMath>
        <m:r>
          <w:rPr>
            <w:rFonts w:ascii="Cambria Math" w:hAnsi="Cambria Math"/>
            <w:sz w:val="16"/>
            <w:szCs w:val="16"/>
          </w:rPr>
          <m:t>N</m:t>
        </m:r>
      </m:oMath>
      <w:r w:rsidRPr="00096D09">
        <w:rPr>
          <w:rFonts w:ascii="Comic Sans MS" w:hAnsi="Comic Sans MS"/>
          <w:sz w:val="16"/>
          <w:szCs w:val="16"/>
        </w:rPr>
        <w:t xml:space="preserve"> spires planes circulaires</w:t>
      </w:r>
      <w:r>
        <w:rPr>
          <w:rFonts w:ascii="Comic Sans MS" w:hAnsi="Comic Sans MS"/>
          <w:sz w:val="16"/>
          <w:szCs w:val="16"/>
        </w:rPr>
        <w:t>.</w:t>
      </w:r>
      <w:r w:rsidRPr="00096D09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C</w:t>
      </w:r>
      <w:r w:rsidRPr="00096D09">
        <w:rPr>
          <w:rFonts w:ascii="Comic Sans MS" w:hAnsi="Comic Sans MS"/>
          <w:sz w:val="16"/>
          <w:szCs w:val="16"/>
        </w:rPr>
        <w:t xml:space="preserve">hacune </w:t>
      </w:r>
      <w:r>
        <w:rPr>
          <w:rFonts w:ascii="Comic Sans MS" w:hAnsi="Comic Sans MS"/>
          <w:sz w:val="16"/>
          <w:szCs w:val="16"/>
        </w:rPr>
        <w:t xml:space="preserve">spire est </w:t>
      </w:r>
      <w:r w:rsidRPr="00096D09">
        <w:rPr>
          <w:rFonts w:ascii="Comic Sans MS" w:hAnsi="Comic Sans MS"/>
          <w:sz w:val="16"/>
          <w:szCs w:val="16"/>
        </w:rPr>
        <w:t xml:space="preserve">de surface </w:t>
      </w:r>
      <m:oMath>
        <m:r>
          <w:rPr>
            <w:rFonts w:ascii="Cambria Math" w:hAnsi="Cambria Math"/>
            <w:sz w:val="16"/>
            <w:szCs w:val="16"/>
          </w:rPr>
          <m:t>S</m:t>
        </m:r>
      </m:oMath>
      <w:r w:rsidRPr="00096D09">
        <w:rPr>
          <w:rFonts w:ascii="Comic Sans MS" w:hAnsi="Comic Sans MS"/>
          <w:sz w:val="16"/>
          <w:szCs w:val="16"/>
        </w:rPr>
        <w:t xml:space="preserve">, </w:t>
      </w:r>
      <w:r>
        <w:rPr>
          <w:rFonts w:ascii="Comic Sans MS" w:hAnsi="Comic Sans MS"/>
          <w:sz w:val="16"/>
          <w:szCs w:val="16"/>
        </w:rPr>
        <w:t>d’</w:t>
      </w:r>
      <w:r w:rsidRPr="00096D09">
        <w:rPr>
          <w:rFonts w:ascii="Comic Sans MS" w:hAnsi="Comic Sans MS"/>
          <w:sz w:val="16"/>
          <w:szCs w:val="16"/>
        </w:rPr>
        <w:t xml:space="preserve">axe dirigé vers le vecteur unitaire </w:t>
      </w:r>
      <m:oMath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sz w:val="16"/>
                <w:szCs w:val="16"/>
              </w:rPr>
              <m:t>n</m:t>
            </m:r>
          </m:e>
        </m:acc>
      </m:oMath>
      <w:r w:rsidRPr="00096D09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(contenu </w:t>
      </w:r>
      <w:r w:rsidRPr="00096D09">
        <w:rPr>
          <w:rFonts w:ascii="Comic Sans MS" w:hAnsi="Comic Sans MS"/>
          <w:sz w:val="16"/>
          <w:szCs w:val="16"/>
        </w:rPr>
        <w:t xml:space="preserve">également dans le plan </w:t>
      </w:r>
      <m:oMath>
        <m:r>
          <w:rPr>
            <w:rFonts w:ascii="Cambria Math" w:hAnsi="Cambria Math"/>
            <w:sz w:val="16"/>
            <w:szCs w:val="16"/>
          </w:rPr>
          <m:t>xOy</m:t>
        </m:r>
      </m:oMath>
      <w:r>
        <w:rPr>
          <w:rFonts w:ascii="Comic Sans MS" w:eastAsiaTheme="minorEastAsia" w:hAnsi="Comic Sans MS"/>
          <w:sz w:val="16"/>
          <w:szCs w:val="16"/>
        </w:rPr>
        <w:t>)</w:t>
      </w:r>
      <w:r w:rsidRPr="00096D09">
        <w:rPr>
          <w:rFonts w:ascii="Comic Sans MS" w:hAnsi="Comic Sans MS"/>
          <w:sz w:val="16"/>
          <w:szCs w:val="16"/>
        </w:rPr>
        <w:t xml:space="preserve">. Cette bobine tourne à la vitesse </w:t>
      </w:r>
      <m:oMath>
        <m:r>
          <w:rPr>
            <w:rFonts w:ascii="Cambria Math" w:hAnsi="Cambria Math"/>
            <w:sz w:val="16"/>
            <w:szCs w:val="16"/>
          </w:rPr>
          <m:t>ω</m:t>
        </m:r>
      </m:oMath>
      <w:r w:rsidRPr="00096D09">
        <w:rPr>
          <w:rFonts w:ascii="Comic Sans MS" w:hAnsi="Comic Sans MS"/>
          <w:sz w:val="16"/>
          <w:szCs w:val="16"/>
        </w:rPr>
        <w:t xml:space="preserve"> autour de l’axe </w:t>
      </w:r>
      <m:oMath>
        <m:r>
          <w:rPr>
            <w:rFonts w:ascii="Cambria Math" w:hAnsi="Cambria Math"/>
            <w:sz w:val="16"/>
            <w:szCs w:val="16"/>
          </w:rPr>
          <m:t>Oz</m:t>
        </m:r>
      </m:oMath>
      <w:r w:rsidRPr="00096D09">
        <w:rPr>
          <w:rFonts w:ascii="Comic Sans MS" w:hAnsi="Comic Sans MS"/>
          <w:sz w:val="16"/>
          <w:szCs w:val="16"/>
        </w:rPr>
        <w:t>.</w:t>
      </w:r>
    </w:p>
    <w:p w14:paraId="46A8912C" w14:textId="77777777" w:rsidR="006A3B59" w:rsidRPr="00096D09" w:rsidRDefault="006A3B59" w:rsidP="006A3B59">
      <w:pPr>
        <w:jc w:val="center"/>
        <w:rPr>
          <w:rFonts w:ascii="Comic Sans MS" w:hAnsi="Comic Sans MS"/>
          <w:sz w:val="16"/>
          <w:szCs w:val="16"/>
        </w:rPr>
      </w:pPr>
      <w:r w:rsidRPr="00096D09">
        <w:rPr>
          <w:rFonts w:ascii="Comic Sans MS" w:hAnsi="Comic Sans MS"/>
          <w:noProof/>
          <w:sz w:val="16"/>
          <w:szCs w:val="16"/>
        </w:rPr>
        <w:drawing>
          <wp:inline distT="0" distB="0" distL="0" distR="0" wp14:anchorId="012FC55B" wp14:editId="20B2E36A">
            <wp:extent cx="1698432" cy="1343173"/>
            <wp:effectExtent l="19050" t="0" r="0" b="0"/>
            <wp:docPr id="23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85" cy="1345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D62BDC" w14:textId="77777777" w:rsidR="006A3B59" w:rsidRPr="00096D09" w:rsidRDefault="006A3B59" w:rsidP="006A3B59">
      <w:pPr>
        <w:rPr>
          <w:rFonts w:ascii="Comic Sans MS" w:hAnsi="Comic Sans MS"/>
          <w:sz w:val="16"/>
          <w:szCs w:val="16"/>
        </w:rPr>
      </w:pPr>
      <w:r w:rsidRPr="00096D09">
        <w:rPr>
          <w:rFonts w:ascii="Comic Sans MS" w:hAnsi="Comic Sans MS"/>
          <w:sz w:val="16"/>
          <w:szCs w:val="16"/>
        </w:rPr>
        <w:t>A l’instant origine</w:t>
      </w:r>
      <w:r>
        <w:rPr>
          <w:rFonts w:ascii="Comic Sans MS" w:hAnsi="Comic Sans MS"/>
          <w:sz w:val="16"/>
          <w:szCs w:val="16"/>
        </w:rPr>
        <w:t>,</w:t>
      </w:r>
      <w:r w:rsidRPr="00096D09">
        <w:rPr>
          <w:rFonts w:ascii="Comic Sans MS" w:hAnsi="Comic Sans MS"/>
          <w:sz w:val="16"/>
          <w:szCs w:val="16"/>
        </w:rPr>
        <w:t xml:space="preserve"> </w:t>
      </w:r>
      <m:oMath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sz w:val="16"/>
                <w:szCs w:val="16"/>
              </w:rPr>
              <m:t>B</m:t>
            </m:r>
          </m:e>
        </m:acc>
        <m:r>
          <w:rPr>
            <w:rFonts w:ascii="Cambria Math" w:hAnsi="Comic Sans MS"/>
            <w:sz w:val="16"/>
            <w:szCs w:val="16"/>
          </w:rPr>
          <m:t>(0)</m:t>
        </m:r>
      </m:oMath>
      <w:r w:rsidRPr="00096D09">
        <w:rPr>
          <w:rFonts w:ascii="Comic Sans MS" w:hAnsi="Comic Sans MS"/>
          <w:sz w:val="16"/>
          <w:szCs w:val="16"/>
        </w:rPr>
        <w:t xml:space="preserve"> est portée par l’axe </w:t>
      </w:r>
      <m:oMath>
        <m:r>
          <w:rPr>
            <w:rFonts w:ascii="Cambria Math" w:hAnsi="Cambria Math"/>
            <w:sz w:val="16"/>
            <w:szCs w:val="16"/>
          </w:rPr>
          <m:t>Ox</m:t>
        </m:r>
      </m:oMath>
      <w:r w:rsidRPr="00096D09">
        <w:rPr>
          <w:rFonts w:ascii="Comic Sans MS" w:hAnsi="Comic Sans MS"/>
          <w:sz w:val="16"/>
          <w:szCs w:val="16"/>
        </w:rPr>
        <w:t xml:space="preserve"> et l’angle </w:t>
      </w:r>
      <m:oMath>
        <m:d>
          <m:d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n</m:t>
                </m:r>
              </m:e>
            </m:acc>
            <m:d>
              <m:dPr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omic Sans MS"/>
                    <w:sz w:val="16"/>
                    <w:szCs w:val="16"/>
                  </w:rPr>
                  <m:t>0</m:t>
                </m:r>
              </m:e>
            </m:d>
            <m:r>
              <w:rPr>
                <w:rFonts w:ascii="Cambria Math" w:hAnsi="Comic Sans MS"/>
                <w:sz w:val="16"/>
                <w:szCs w:val="16"/>
              </w:rPr>
              <m:t>,</m:t>
            </m:r>
            <m:acc>
              <m:accPr>
                <m:chr m:val="⃗"/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</m:acc>
            <m:d>
              <m:dPr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omic Sans MS"/>
                    <w:sz w:val="16"/>
                    <w:szCs w:val="16"/>
                  </w:rPr>
                  <m:t>0</m:t>
                </m:r>
              </m:e>
            </m:d>
          </m:e>
        </m:d>
        <m:r>
          <w:rPr>
            <w:rFonts w:ascii="Cambria Math" w:hAnsi="Comic Sans MS"/>
            <w:sz w:val="16"/>
            <w:szCs w:val="16"/>
          </w:rPr>
          <m:t>=0</m:t>
        </m:r>
      </m:oMath>
    </w:p>
    <w:p w14:paraId="725D7FD2" w14:textId="77777777" w:rsidR="006A3B59" w:rsidRPr="00096D09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096D09">
        <w:rPr>
          <w:rFonts w:ascii="Comic Sans MS" w:hAnsi="Comic Sans MS"/>
          <w:sz w:val="16"/>
          <w:szCs w:val="16"/>
        </w:rPr>
        <w:t>Décrire le principe de foncti</w:t>
      </w:r>
      <w:r>
        <w:rPr>
          <w:rFonts w:ascii="Comic Sans MS" w:hAnsi="Comic Sans MS"/>
          <w:sz w:val="16"/>
          <w:szCs w:val="16"/>
        </w:rPr>
        <w:t>onnement de ce moteur. Expliquer</w:t>
      </w:r>
      <w:r w:rsidRPr="00096D09">
        <w:rPr>
          <w:rFonts w:ascii="Comic Sans MS" w:hAnsi="Comic Sans MS"/>
          <w:sz w:val="16"/>
          <w:szCs w:val="16"/>
        </w:rPr>
        <w:t xml:space="preserve"> le nom de moteur asynchrone.</w:t>
      </w:r>
    </w:p>
    <w:p w14:paraId="07FD8085" w14:textId="77777777" w:rsidR="006A3B59" w:rsidRPr="00096D09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Déterminer</w:t>
      </w:r>
      <w:r w:rsidRPr="00096D09">
        <w:rPr>
          <w:rFonts w:ascii="Comic Sans MS" w:hAnsi="Comic Sans MS"/>
          <w:sz w:val="16"/>
          <w:szCs w:val="16"/>
        </w:rPr>
        <w:t xml:space="preserve"> le flux </w:t>
      </w:r>
      <m:oMath>
        <m:r>
          <w:rPr>
            <w:rFonts w:ascii="Cambria Math" w:hAnsi="Cambria Math"/>
            <w:sz w:val="16"/>
            <w:szCs w:val="16"/>
          </w:rPr>
          <m:t>ϕ</m:t>
        </m:r>
        <m:r>
          <w:rPr>
            <w:rFonts w:ascii="Cambria Math" w:hAnsi="Comic Sans MS"/>
            <w:sz w:val="16"/>
            <w:szCs w:val="16"/>
          </w:rPr>
          <m:t>(</m:t>
        </m:r>
        <m:r>
          <w:rPr>
            <w:rFonts w:ascii="Cambria Math" w:hAnsi="Cambria Math"/>
            <w:sz w:val="16"/>
            <w:szCs w:val="16"/>
          </w:rPr>
          <m:t>t</m:t>
        </m:r>
        <m:r>
          <w:rPr>
            <w:rFonts w:ascii="Cambria Math" w:hAnsi="Comic Sans MS"/>
            <w:sz w:val="16"/>
            <w:szCs w:val="16"/>
          </w:rPr>
          <m:t>)</m:t>
        </m:r>
      </m:oMath>
      <w:r w:rsidRPr="00096D09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du</w:t>
      </w:r>
      <w:r w:rsidRPr="00096D09">
        <w:rPr>
          <w:rFonts w:ascii="Comic Sans MS" w:hAnsi="Comic Sans MS"/>
          <w:sz w:val="16"/>
          <w:szCs w:val="16"/>
        </w:rPr>
        <w:t xml:space="preserve"> champ magnétique à travers la bobine plate. On posera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ϕ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/>
            <w:sz w:val="16"/>
            <w:szCs w:val="16"/>
          </w:rPr>
          <m:t>=</m:t>
        </m:r>
        <m:r>
          <w:rPr>
            <w:rFonts w:ascii="Cambria Math" w:hAnsi="Cambria Math"/>
            <w:sz w:val="16"/>
            <w:szCs w:val="16"/>
          </w:rPr>
          <m:t>N</m:t>
        </m:r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B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ambria Math"/>
            <w:sz w:val="16"/>
            <w:szCs w:val="16"/>
          </w:rPr>
          <m:t>S</m:t>
        </m:r>
      </m:oMath>
    </w:p>
    <w:p w14:paraId="23383114" w14:textId="77777777" w:rsidR="006A3B59" w:rsidRPr="00096D09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Montrer</w:t>
      </w:r>
      <w:r w:rsidRPr="00096D09">
        <w:rPr>
          <w:rFonts w:ascii="Comic Sans MS" w:hAnsi="Comic Sans MS"/>
          <w:sz w:val="16"/>
          <w:szCs w:val="16"/>
        </w:rPr>
        <w:t xml:space="preserve"> alors que la situation est analogue à un circuit excité à la pulsation </w:t>
      </w:r>
      <m:oMath>
        <m:r>
          <w:rPr>
            <w:rFonts w:ascii="Cambria Math" w:hAnsi="Cambria Math"/>
            <w:sz w:val="16"/>
            <w:szCs w:val="16"/>
          </w:rPr>
          <m:t>Ω=</m:t>
        </m:r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ω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0</m:t>
                </m:r>
              </m:sub>
            </m:sSub>
            <m:r>
              <w:rPr>
                <w:rFonts w:ascii="Comic Sans MS" w:hAnsi="Comic Sans MS"/>
                <w:color w:val="FF0000"/>
                <w:sz w:val="16"/>
                <w:szCs w:val="16"/>
              </w:rPr>
              <m:t>-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ω</m:t>
            </m:r>
          </m:e>
        </m:d>
      </m:oMath>
      <w:r>
        <w:rPr>
          <w:rFonts w:ascii="Comic Sans MS" w:hAnsi="Comic Sans MS"/>
          <w:sz w:val="16"/>
          <w:szCs w:val="16"/>
        </w:rPr>
        <w:t>. Dessiner</w:t>
      </w:r>
      <w:r w:rsidRPr="00096D09">
        <w:rPr>
          <w:rFonts w:ascii="Comic Sans MS" w:hAnsi="Comic Sans MS"/>
          <w:sz w:val="16"/>
          <w:szCs w:val="16"/>
        </w:rPr>
        <w:t xml:space="preserve"> le modèle électrique équivalent.</w:t>
      </w:r>
    </w:p>
    <w:p w14:paraId="3DBFA009" w14:textId="58C050C2" w:rsidR="006A3B59" w:rsidRPr="00096D09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L</w:t>
      </w:r>
      <w:r w:rsidRPr="00096D09">
        <w:rPr>
          <w:rFonts w:ascii="Comic Sans MS" w:hAnsi="Comic Sans MS"/>
          <w:sz w:val="16"/>
          <w:szCs w:val="16"/>
        </w:rPr>
        <w:t xml:space="preserve">’expression du courant </w:t>
      </w:r>
      <m:oMath>
        <m:r>
          <w:rPr>
            <w:rFonts w:ascii="Cambria Math" w:hAnsi="Cambria Math"/>
            <w:sz w:val="16"/>
            <w:szCs w:val="16"/>
          </w:rPr>
          <m:t>i</m:t>
        </m:r>
        <m:r>
          <w:rPr>
            <w:rFonts w:ascii="Cambria Math" w:hAnsi="Comic Sans MS"/>
            <w:sz w:val="16"/>
            <w:szCs w:val="16"/>
          </w:rPr>
          <m:t>(</m:t>
        </m:r>
        <m:r>
          <w:rPr>
            <w:rFonts w:ascii="Cambria Math" w:hAnsi="Cambria Math"/>
            <w:sz w:val="16"/>
            <w:szCs w:val="16"/>
          </w:rPr>
          <m:t>t</m:t>
        </m:r>
        <m:r>
          <w:rPr>
            <w:rFonts w:ascii="Cambria Math" w:hAnsi="Comic Sans MS"/>
            <w:sz w:val="16"/>
            <w:szCs w:val="16"/>
          </w:rPr>
          <m:t>)</m:t>
        </m:r>
      </m:oMath>
      <w:r w:rsidRPr="00096D09">
        <w:rPr>
          <w:rFonts w:ascii="Comic Sans MS" w:hAnsi="Comic Sans MS"/>
          <w:sz w:val="16"/>
          <w:szCs w:val="16"/>
        </w:rPr>
        <w:t xml:space="preserve"> qui parcourt la bobine est</w:t>
      </w:r>
      <w:r>
        <w:rPr>
          <w:rFonts w:ascii="Comic Sans MS" w:hAnsi="Comic Sans MS"/>
          <w:sz w:val="16"/>
          <w:szCs w:val="16"/>
        </w:rPr>
        <w:t xml:space="preserve"> alors</w:t>
      </w:r>
      <w:r w:rsidRPr="00096D09">
        <w:rPr>
          <w:rFonts w:ascii="Comic Sans MS" w:hAnsi="Comic Sans MS"/>
          <w:sz w:val="16"/>
          <w:szCs w:val="16"/>
        </w:rPr>
        <w:t xml:space="preserve"> de la forme :</w:t>
      </w:r>
      <w:r>
        <w:rPr>
          <w:rFonts w:ascii="Comic Sans MS" w:hAnsi="Comic Sans MS"/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i</m:t>
        </m:r>
        <m:d>
          <m:d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sz w:val="16"/>
                <w:szCs w:val="16"/>
              </w:rPr>
              <m:t>t</m:t>
            </m:r>
          </m:e>
        </m:d>
        <m:r>
          <w:rPr>
            <w:rFonts w:ascii="Cambria Math" w:hAnsi="Comic Sans MS"/>
            <w:sz w:val="16"/>
            <w:szCs w:val="16"/>
          </w:rPr>
          <m:t>=</m:t>
        </m:r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I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ambria Math"/>
            <w:sz w:val="16"/>
            <w:szCs w:val="16"/>
          </w:rPr>
          <m:t>cos</m:t>
        </m:r>
        <m:d>
          <m:d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dPr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ω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  <m:r>
                  <w:rPr>
                    <w:rFonts w:ascii="Comic Sans MS" w:hAnsi="Comic Sans MS"/>
                    <w:color w:val="FF0000"/>
                    <w:sz w:val="16"/>
                    <w:szCs w:val="16"/>
                  </w:rPr>
                  <m:t>-</m:t>
                </m:r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ω</m:t>
                </m:r>
              </m:e>
            </m:d>
            <m:r>
              <w:rPr>
                <w:rFonts w:ascii="Cambria Math" w:hAnsi="Cambria Math"/>
                <w:sz w:val="16"/>
                <w:szCs w:val="16"/>
              </w:rPr>
              <m:t>t</m:t>
            </m:r>
            <m:r>
              <w:rPr>
                <w:rFonts w:ascii="Cambria Math" w:hAnsi="Comic Sans MS"/>
                <w:sz w:val="16"/>
                <w:szCs w:val="16"/>
              </w:rPr>
              <m:t>+</m:t>
            </m:r>
            <m:r>
              <w:rPr>
                <w:rFonts w:ascii="Cambria Math" w:hAnsi="Cambria Math"/>
                <w:sz w:val="16"/>
                <w:szCs w:val="16"/>
              </w:rPr>
              <m:t>ψ</m:t>
            </m:r>
          </m:e>
        </m:d>
      </m:oMath>
      <w:r>
        <w:rPr>
          <w:rFonts w:ascii="Comic Sans MS" w:hAnsi="Comic Sans MS"/>
          <w:sz w:val="16"/>
          <w:szCs w:val="16"/>
        </w:rPr>
        <w:t>. En utilisant la notation complexe donner l’expression</w:t>
      </w:r>
      <w:r w:rsidRPr="00096D09">
        <w:rPr>
          <w:rFonts w:ascii="Comic Sans MS" w:hAnsi="Comic Sans MS"/>
          <w:sz w:val="16"/>
          <w:szCs w:val="16"/>
        </w:rPr>
        <w:t xml:space="preserve"> de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I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ambria Math"/>
            <w:sz w:val="16"/>
            <w:szCs w:val="16"/>
          </w:rPr>
          <m:t>sinψ</m:t>
        </m:r>
      </m:oMath>
      <w:r>
        <w:rPr>
          <w:rFonts w:ascii="Comic Sans MS" w:hAnsi="Comic Sans MS"/>
          <w:sz w:val="16"/>
          <w:szCs w:val="16"/>
        </w:rPr>
        <w:t>.</w:t>
      </w:r>
    </w:p>
    <w:p w14:paraId="7B6B55F4" w14:textId="77777777" w:rsidR="006A3B59" w:rsidRPr="00096D09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096D09">
        <w:rPr>
          <w:rFonts w:ascii="Comic Sans MS" w:hAnsi="Comic Sans MS"/>
          <w:sz w:val="16"/>
          <w:szCs w:val="16"/>
        </w:rPr>
        <w:t xml:space="preserve">Après avoir assimilé la bobine à un dipôle magnétique de moment </w:t>
      </w:r>
      <m:oMath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sz w:val="16"/>
                <w:szCs w:val="16"/>
              </w:rPr>
              <m:t>m</m:t>
            </m:r>
          </m:e>
        </m:acc>
      </m:oMath>
      <w:r>
        <w:rPr>
          <w:rFonts w:ascii="Comic Sans MS" w:hAnsi="Comic Sans MS"/>
          <w:sz w:val="16"/>
          <w:szCs w:val="16"/>
        </w:rPr>
        <w:t>, exprimer</w:t>
      </w:r>
      <w:r w:rsidRPr="00096D09">
        <w:rPr>
          <w:rFonts w:ascii="Comic Sans MS" w:hAnsi="Comic Sans MS"/>
          <w:sz w:val="16"/>
          <w:szCs w:val="16"/>
        </w:rPr>
        <w:t xml:space="preserve"> le moment </w:t>
      </w:r>
      <m:oMath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sub>
            </m:sSub>
          </m:e>
        </m:acc>
      </m:oMath>
      <w:r>
        <w:rPr>
          <w:rFonts w:ascii="Comic Sans MS" w:hAnsi="Comic Sans MS"/>
          <w:sz w:val="16"/>
          <w:szCs w:val="16"/>
        </w:rPr>
        <w:t xml:space="preserve"> en fonction, entre autres, </w:t>
      </w:r>
      <w:r w:rsidRPr="003E32C9">
        <w:rPr>
          <w:rFonts w:ascii="Comic Sans MS" w:hAnsi="Comic Sans MS"/>
          <w:sz w:val="16"/>
          <w:szCs w:val="16"/>
        </w:rPr>
        <w:t xml:space="preserve">de </w:t>
      </w:r>
      <m:oMath>
        <m:r>
          <w:rPr>
            <w:rFonts w:ascii="Cambria Math" w:hAnsi="Cambria Math"/>
            <w:sz w:val="16"/>
            <w:szCs w:val="16"/>
          </w:rPr>
          <m:t>Ω=</m:t>
        </m:r>
        <m:d>
          <m:d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ω</m:t>
                </m:r>
              </m:e>
              <m:sub>
                <m:r>
                  <w:rPr>
                    <w:rFonts w:ascii="Cambria Math" w:hAnsi="Comic Sans MS"/>
                    <w:sz w:val="16"/>
                    <w:szCs w:val="16"/>
                  </w:rPr>
                  <m:t>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-ω</m:t>
            </m:r>
          </m:e>
        </m:d>
      </m:oMath>
      <w:r w:rsidRPr="003E32C9">
        <w:rPr>
          <w:rFonts w:ascii="Comic Sans MS" w:hAnsi="Comic Sans MS"/>
          <w:sz w:val="16"/>
          <w:szCs w:val="16"/>
        </w:rPr>
        <w:t xml:space="preserve">. En déduire sa valeur moyenne </w:t>
      </w:r>
      <m:oMath>
        <m:r>
          <w:rPr>
            <w:rFonts w:ascii="Cambria Math" w:hAnsi="Comic Sans MS"/>
            <w:sz w:val="16"/>
            <w:szCs w:val="16"/>
          </w:rPr>
          <m:t>&lt;</m:t>
        </m:r>
        <m:acc>
          <m:accPr>
            <m:chr m:val="⃗"/>
            <m:ctrlPr>
              <w:rPr>
                <w:rFonts w:ascii="Cambria Math" w:hAnsi="Comic Sans MS"/>
                <w:i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sub>
            </m:sSub>
          </m:e>
        </m:acc>
        <m:r>
          <w:rPr>
            <w:rFonts w:ascii="Cambria Math" w:hAnsi="Comic Sans MS"/>
            <w:sz w:val="16"/>
            <w:szCs w:val="16"/>
          </w:rPr>
          <m:t>&gt;</m:t>
        </m:r>
      </m:oMath>
      <w:r w:rsidRPr="003E32C9">
        <w:rPr>
          <w:rFonts w:ascii="Comic Sans MS" w:hAnsi="Comic Sans MS"/>
          <w:sz w:val="16"/>
          <w:szCs w:val="16"/>
        </w:rPr>
        <w:t>.</w:t>
      </w:r>
    </w:p>
    <w:p w14:paraId="5FCD65ED" w14:textId="77777777" w:rsidR="006A3B59" w:rsidRPr="00893842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Tracer</w:t>
      </w:r>
      <w:r w:rsidRPr="00096D09">
        <w:rPr>
          <w:rFonts w:ascii="Comic Sans MS" w:hAnsi="Comic Sans MS"/>
          <w:sz w:val="16"/>
          <w:szCs w:val="16"/>
        </w:rPr>
        <w:t xml:space="preserve"> l</w:t>
      </w:r>
      <w:r>
        <w:rPr>
          <w:rFonts w:ascii="Comic Sans MS" w:hAnsi="Comic Sans MS"/>
          <w:sz w:val="16"/>
          <w:szCs w:val="16"/>
        </w:rPr>
        <w:t>’</w:t>
      </w:r>
      <w:r w:rsidRPr="00096D09">
        <w:rPr>
          <w:rFonts w:ascii="Comic Sans MS" w:hAnsi="Comic Sans MS"/>
          <w:sz w:val="16"/>
          <w:szCs w:val="16"/>
        </w:rPr>
        <w:t>a</w:t>
      </w:r>
      <w:r>
        <w:rPr>
          <w:rFonts w:ascii="Comic Sans MS" w:hAnsi="Comic Sans MS"/>
          <w:sz w:val="16"/>
          <w:szCs w:val="16"/>
        </w:rPr>
        <w:t>llure de la</w:t>
      </w:r>
      <w:r w:rsidRPr="00096D09">
        <w:rPr>
          <w:rFonts w:ascii="Comic Sans MS" w:hAnsi="Comic Sans MS"/>
          <w:sz w:val="16"/>
          <w:szCs w:val="16"/>
        </w:rPr>
        <w:t xml:space="preserve"> courbe représentative </w:t>
      </w:r>
      <m:oMath>
        <m:r>
          <w:rPr>
            <w:rFonts w:ascii="Cambria Math" w:hAnsi="Cambria Math"/>
            <w:sz w:val="16"/>
            <w:szCs w:val="16"/>
          </w:rPr>
          <m:t xml:space="preserve">      </m:t>
        </m:r>
        <m:r>
          <w:rPr>
            <w:rFonts w:ascii="Cambria Math" w:hAnsi="Comic Sans MS"/>
            <w:sz w:val="16"/>
            <w:szCs w:val="16"/>
          </w:rPr>
          <m:t>&lt;</m:t>
        </m:r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Γ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m</m:t>
            </m:r>
          </m:sub>
        </m:sSub>
        <m:d>
          <m:d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sz w:val="16"/>
                <w:szCs w:val="16"/>
              </w:rPr>
              <m:t>t</m:t>
            </m:r>
          </m:e>
        </m:d>
        <m:r>
          <w:rPr>
            <w:rFonts w:ascii="Cambria Math" w:hAnsi="Comic Sans MS"/>
            <w:sz w:val="16"/>
            <w:szCs w:val="16"/>
          </w:rPr>
          <m:t>&gt;</m:t>
        </m:r>
      </m:oMath>
      <w:r w:rsidRPr="00096D09">
        <w:rPr>
          <w:rFonts w:ascii="Comic Sans MS" w:hAnsi="Comic Sans MS"/>
          <w:sz w:val="16"/>
          <w:szCs w:val="16"/>
        </w:rPr>
        <w:t xml:space="preserve"> en fonction de </w:t>
      </w:r>
      <w:r>
        <w:rPr>
          <w:rFonts w:ascii="Comic Sans MS" w:hAnsi="Comic Sans MS"/>
          <w:sz w:val="16"/>
          <w:szCs w:val="16"/>
        </w:rPr>
        <w:t xml:space="preserve">la vitesse </w:t>
      </w:r>
      <m:oMath>
        <m:r>
          <w:rPr>
            <w:rFonts w:ascii="Cambria Math" w:hAnsi="Cambria Math"/>
            <w:sz w:val="16"/>
            <w:szCs w:val="16"/>
          </w:rPr>
          <m:t>ω</m:t>
        </m:r>
      </m:oMath>
      <w:r>
        <w:rPr>
          <w:rFonts w:ascii="Comic Sans MS" w:hAnsi="Comic Sans MS"/>
          <w:sz w:val="16"/>
          <w:szCs w:val="16"/>
        </w:rPr>
        <w:t xml:space="preserve">. </w:t>
      </w:r>
    </w:p>
    <w:p w14:paraId="65CC31B4" w14:textId="77777777" w:rsidR="006A3B59" w:rsidRPr="00893842" w:rsidRDefault="006A3B59" w:rsidP="006A3B5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</w:t>
      </w:r>
      <w:r w:rsidRPr="00893842">
        <w:rPr>
          <w:rFonts w:ascii="Comic Sans MS" w:hAnsi="Comic Sans MS"/>
          <w:sz w:val="16"/>
          <w:szCs w:val="16"/>
        </w:rPr>
        <w:t xml:space="preserve">On suppose </w:t>
      </w:r>
      <w:r>
        <w:rPr>
          <w:rFonts w:ascii="Comic Sans MS" w:hAnsi="Comic Sans MS"/>
          <w:sz w:val="16"/>
          <w:szCs w:val="16"/>
        </w:rPr>
        <w:t xml:space="preserve">toujours </w:t>
      </w:r>
      <w:r w:rsidRPr="00893842">
        <w:rPr>
          <w:rFonts w:ascii="Comic Sans MS" w:hAnsi="Comic Sans MS"/>
          <w:sz w:val="16"/>
          <w:szCs w:val="16"/>
        </w:rPr>
        <w:t xml:space="preserve">le moteur en régime permanent. La charge impose un moment </w:t>
      </w:r>
      <w:r>
        <w:rPr>
          <w:rFonts w:ascii="Comic Sans MS" w:hAnsi="Comic Sans MS"/>
          <w:sz w:val="16"/>
          <w:szCs w:val="16"/>
        </w:rPr>
        <w:t xml:space="preserve">utile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Γ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u</m:t>
            </m:r>
          </m:sub>
        </m:sSub>
      </m:oMath>
      <w:r w:rsidRPr="00893842">
        <w:rPr>
          <w:rFonts w:ascii="Comic Sans MS" w:hAnsi="Comic Sans MS"/>
          <w:sz w:val="16"/>
          <w:szCs w:val="16"/>
        </w:rPr>
        <w:t xml:space="preserve"> inférieur </w:t>
      </w:r>
      <w:r>
        <w:rPr>
          <w:rFonts w:ascii="Comic Sans MS" w:hAnsi="Comic Sans MS"/>
          <w:sz w:val="16"/>
          <w:szCs w:val="16"/>
        </w:rPr>
        <w:t>au</w:t>
      </w:r>
      <w:r w:rsidRPr="00893842">
        <w:rPr>
          <w:rFonts w:ascii="Comic Sans MS" w:hAnsi="Comic Sans MS"/>
          <w:sz w:val="16"/>
          <w:szCs w:val="16"/>
        </w:rPr>
        <w:t xml:space="preserve"> moment moteur maximal que peut développer le moteur. </w:t>
      </w:r>
    </w:p>
    <w:p w14:paraId="659BA2DA" w14:textId="77777777" w:rsidR="006A3B59" w:rsidRPr="00893842" w:rsidRDefault="006A3B59" w:rsidP="006A3B59">
      <w:pPr>
        <w:pStyle w:val="Paragraphedeliste"/>
        <w:widowControl/>
        <w:numPr>
          <w:ilvl w:val="0"/>
          <w:numId w:val="22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93842">
        <w:rPr>
          <w:rFonts w:ascii="Comic Sans MS" w:hAnsi="Comic Sans MS"/>
          <w:sz w:val="16"/>
          <w:szCs w:val="16"/>
        </w:rPr>
        <w:t>Répondre aux questions suivantes en utilisant le graphe précédent :</w:t>
      </w:r>
    </w:p>
    <w:p w14:paraId="1EC36495" w14:textId="77777777" w:rsidR="006A3B59" w:rsidRDefault="006A3B59" w:rsidP="006A3B59">
      <w:pPr>
        <w:pStyle w:val="Paragraphedeliste"/>
        <w:widowControl/>
        <w:numPr>
          <w:ilvl w:val="0"/>
          <w:numId w:val="23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93842">
        <w:rPr>
          <w:rFonts w:ascii="Comic Sans MS" w:hAnsi="Comic Sans MS"/>
          <w:sz w:val="16"/>
          <w:szCs w:val="16"/>
        </w:rPr>
        <w:t xml:space="preserve">Le moteur peut-il </w:t>
      </w:r>
      <w:r>
        <w:rPr>
          <w:rFonts w:ascii="Comic Sans MS" w:hAnsi="Comic Sans MS"/>
          <w:sz w:val="16"/>
          <w:szCs w:val="16"/>
        </w:rPr>
        <w:t xml:space="preserve">a priori </w:t>
      </w:r>
      <w:r w:rsidRPr="00893842">
        <w:rPr>
          <w:rFonts w:ascii="Comic Sans MS" w:hAnsi="Comic Sans MS"/>
          <w:sz w:val="16"/>
          <w:szCs w:val="16"/>
        </w:rPr>
        <w:t>démarrer</w:t>
      </w:r>
      <w:r>
        <w:rPr>
          <w:rFonts w:ascii="Comic Sans MS" w:hAnsi="Comic Sans MS"/>
          <w:sz w:val="16"/>
          <w:szCs w:val="16"/>
        </w:rPr>
        <w:t> ?</w:t>
      </w:r>
    </w:p>
    <w:p w14:paraId="48F6645F" w14:textId="77777777" w:rsidR="006A3B59" w:rsidRDefault="006A3B59" w:rsidP="006A3B59">
      <w:pPr>
        <w:pStyle w:val="Paragraphedeliste"/>
        <w:widowControl/>
        <w:numPr>
          <w:ilvl w:val="0"/>
          <w:numId w:val="23"/>
        </w:numPr>
        <w:spacing w:after="200"/>
        <w:ind w:right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Pour quelles fréquences le système est-il effectivement moteur ?</w:t>
      </w:r>
    </w:p>
    <w:p w14:paraId="2F756BDA" w14:textId="77777777" w:rsidR="006A3B59" w:rsidRDefault="006A3B59" w:rsidP="006A3B59">
      <w:pPr>
        <w:pStyle w:val="Paragraphedeliste"/>
        <w:widowControl/>
        <w:numPr>
          <w:ilvl w:val="0"/>
          <w:numId w:val="23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BD25EB">
        <w:rPr>
          <w:rFonts w:ascii="Comic Sans MS" w:hAnsi="Comic Sans MS"/>
          <w:sz w:val="16"/>
          <w:szCs w:val="16"/>
        </w:rPr>
        <w:t>Le fonctionnement est dit stable si</w:t>
      </w:r>
      <w:r>
        <w:rPr>
          <w:rFonts w:ascii="Comic Sans MS" w:hAnsi="Comic Sans MS"/>
          <w:sz w:val="16"/>
          <w:szCs w:val="16"/>
        </w:rPr>
        <w:t>,</w:t>
      </w:r>
      <w:r w:rsidRPr="00BD25EB">
        <w:rPr>
          <w:rFonts w:ascii="Comic Sans MS" w:hAnsi="Comic Sans MS"/>
          <w:sz w:val="16"/>
          <w:szCs w:val="16"/>
        </w:rPr>
        <w:t xml:space="preserve"> lors d’une </w:t>
      </w:r>
      <w:r>
        <w:rPr>
          <w:rFonts w:ascii="Comic Sans MS" w:hAnsi="Comic Sans MS"/>
          <w:sz w:val="16"/>
          <w:szCs w:val="16"/>
        </w:rPr>
        <w:t>diminution</w:t>
      </w:r>
      <w:r w:rsidRPr="00BD25EB">
        <w:rPr>
          <w:rFonts w:ascii="Comic Sans MS" w:hAnsi="Comic Sans MS"/>
          <w:sz w:val="16"/>
          <w:szCs w:val="16"/>
        </w:rPr>
        <w:t xml:space="preserve"> éventuelle de sa vitesse de rotation, la somme des moments qu’il subit tend à s’opposer à cette </w:t>
      </w:r>
      <w:r>
        <w:rPr>
          <w:rFonts w:ascii="Comic Sans MS" w:hAnsi="Comic Sans MS"/>
          <w:sz w:val="16"/>
          <w:szCs w:val="16"/>
        </w:rPr>
        <w:t>diminution</w:t>
      </w:r>
      <w:r w:rsidRPr="00BD25EB">
        <w:rPr>
          <w:rFonts w:ascii="Comic Sans MS" w:hAnsi="Comic Sans MS"/>
          <w:sz w:val="16"/>
          <w:szCs w:val="16"/>
        </w:rPr>
        <w:t>. A quelle plage de pulsation</w:t>
      </w:r>
      <w:r>
        <w:rPr>
          <w:rFonts w:ascii="Comic Sans MS" w:hAnsi="Comic Sans MS"/>
          <w:sz w:val="16"/>
          <w:szCs w:val="16"/>
        </w:rPr>
        <w:t>s</w:t>
      </w:r>
      <w:r w:rsidRPr="00BD25EB">
        <w:rPr>
          <w:rFonts w:ascii="Comic Sans MS" w:hAnsi="Comic Sans MS"/>
          <w:sz w:val="16"/>
          <w:szCs w:val="16"/>
        </w:rPr>
        <w:t xml:space="preserve"> correspond la zone de stabilité ?</w:t>
      </w:r>
    </w:p>
    <w:p w14:paraId="46B74DC8" w14:textId="77777777" w:rsidR="006A3B59" w:rsidRPr="005F7C69" w:rsidRDefault="006A3B59" w:rsidP="006A3B59">
      <w:pPr>
        <w:rPr>
          <w:rFonts w:ascii="Comic Sans MS" w:hAnsi="Comic Sans MS"/>
          <w:sz w:val="16"/>
          <w:szCs w:val="16"/>
        </w:rPr>
      </w:pPr>
    </w:p>
    <w:bookmarkEnd w:id="0"/>
    <w:p w14:paraId="29B014BD" w14:textId="2326BD7F" w:rsidR="00732D1F" w:rsidRPr="00135082" w:rsidRDefault="00732D1F" w:rsidP="00135082">
      <w:pPr>
        <w:rPr>
          <w:rFonts w:ascii="Century" w:hAnsi="Century"/>
          <w:sz w:val="22"/>
          <w:szCs w:val="22"/>
        </w:rPr>
      </w:pPr>
    </w:p>
    <w:sectPr w:rsidR="00732D1F" w:rsidRPr="00135082" w:rsidSect="009B723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3B0F7" w14:textId="77777777" w:rsidR="002E09D4" w:rsidRDefault="002E09D4" w:rsidP="0084431B">
      <w:r>
        <w:separator/>
      </w:r>
    </w:p>
  </w:endnote>
  <w:endnote w:type="continuationSeparator" w:id="0">
    <w:p w14:paraId="7805F712" w14:textId="77777777" w:rsidR="002E09D4" w:rsidRDefault="002E09D4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44C91" w14:textId="77777777" w:rsidR="002E09D4" w:rsidRDefault="002E09D4" w:rsidP="0084431B">
      <w:r>
        <w:separator/>
      </w:r>
    </w:p>
  </w:footnote>
  <w:footnote w:type="continuationSeparator" w:id="0">
    <w:p w14:paraId="64B4AC8F" w14:textId="77777777" w:rsidR="002E09D4" w:rsidRDefault="002E09D4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500A840F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366D1DE1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2B4390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</w:t>
                        </w:r>
                        <w:r w:rsidR="006A3B59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2B4390">
          <w:rPr>
            <w:color w:val="365F91" w:themeColor="accent1" w:themeShade="BF"/>
          </w:rPr>
          <w:t>3</w:t>
        </w:r>
        <w:r w:rsidR="006A3B59">
          <w:rPr>
            <w:color w:val="365F91" w:themeColor="accent1" w:themeShade="BF"/>
          </w:rPr>
          <w:t>9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0F4D32F0"/>
    <w:multiLevelType w:val="hybridMultilevel"/>
    <w:tmpl w:val="F2346944"/>
    <w:lvl w:ilvl="0" w:tplc="E34423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1F94"/>
    <w:multiLevelType w:val="hybridMultilevel"/>
    <w:tmpl w:val="118A6058"/>
    <w:lvl w:ilvl="0" w:tplc="3EB8A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1B343FF0"/>
    <w:multiLevelType w:val="hybridMultilevel"/>
    <w:tmpl w:val="CDB63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612"/>
    <w:multiLevelType w:val="hybridMultilevel"/>
    <w:tmpl w:val="03C84FE2"/>
    <w:lvl w:ilvl="0" w:tplc="B1E42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183158"/>
    <w:multiLevelType w:val="hybridMultilevel"/>
    <w:tmpl w:val="BE1228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E7410"/>
    <w:multiLevelType w:val="hybridMultilevel"/>
    <w:tmpl w:val="11A40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C556C"/>
    <w:multiLevelType w:val="multilevel"/>
    <w:tmpl w:val="46AE08FC"/>
    <w:numStyleLink w:val="StyleHirarchisation"/>
  </w:abstractNum>
  <w:abstractNum w:abstractNumId="17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8" w15:restartNumberingAfterBreak="0">
    <w:nsid w:val="678A5E69"/>
    <w:multiLevelType w:val="hybridMultilevel"/>
    <w:tmpl w:val="C48001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E1313"/>
    <w:multiLevelType w:val="multilevel"/>
    <w:tmpl w:val="46AE08FC"/>
    <w:numStyleLink w:val="StyleHirarchisation"/>
  </w:abstractNum>
  <w:abstractNum w:abstractNumId="20" w15:restartNumberingAfterBreak="0">
    <w:nsid w:val="6D911115"/>
    <w:multiLevelType w:val="multilevel"/>
    <w:tmpl w:val="46AE08FC"/>
    <w:numStyleLink w:val="StyleHirarchisation"/>
  </w:abstractNum>
  <w:abstractNum w:abstractNumId="21" w15:restartNumberingAfterBreak="0">
    <w:nsid w:val="772D3D9D"/>
    <w:multiLevelType w:val="multilevel"/>
    <w:tmpl w:val="46AE08FC"/>
    <w:numStyleLink w:val="StyleHirarchisation"/>
  </w:abstractNum>
  <w:abstractNum w:abstractNumId="22" w15:restartNumberingAfterBreak="0">
    <w:nsid w:val="7BC50FE1"/>
    <w:multiLevelType w:val="hybridMultilevel"/>
    <w:tmpl w:val="71AEA1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971098">
    <w:abstractNumId w:val="12"/>
  </w:num>
  <w:num w:numId="2" w16cid:durableId="535121055">
    <w:abstractNumId w:val="13"/>
  </w:num>
  <w:num w:numId="3" w16cid:durableId="1845392759">
    <w:abstractNumId w:val="0"/>
  </w:num>
  <w:num w:numId="4" w16cid:durableId="1286424564">
    <w:abstractNumId w:val="19"/>
  </w:num>
  <w:num w:numId="5" w16cid:durableId="1286812202">
    <w:abstractNumId w:val="21"/>
  </w:num>
  <w:num w:numId="6" w16cid:durableId="413672689">
    <w:abstractNumId w:val="20"/>
  </w:num>
  <w:num w:numId="7" w16cid:durableId="45954182">
    <w:abstractNumId w:val="15"/>
  </w:num>
  <w:num w:numId="8" w16cid:durableId="1542549579">
    <w:abstractNumId w:val="14"/>
  </w:num>
  <w:num w:numId="9" w16cid:durableId="1951232397">
    <w:abstractNumId w:val="9"/>
  </w:num>
  <w:num w:numId="10" w16cid:durableId="375273256">
    <w:abstractNumId w:val="16"/>
  </w:num>
  <w:num w:numId="11" w16cid:durableId="1477530302">
    <w:abstractNumId w:val="2"/>
  </w:num>
  <w:num w:numId="12" w16cid:durableId="118495266">
    <w:abstractNumId w:val="17"/>
  </w:num>
  <w:num w:numId="13" w16cid:durableId="132605324">
    <w:abstractNumId w:val="5"/>
  </w:num>
  <w:num w:numId="14" w16cid:durableId="1689715474">
    <w:abstractNumId w:val="11"/>
  </w:num>
  <w:num w:numId="15" w16cid:durableId="1208765008">
    <w:abstractNumId w:val="1"/>
  </w:num>
  <w:num w:numId="16" w16cid:durableId="1012950702">
    <w:abstractNumId w:val="3"/>
  </w:num>
  <w:num w:numId="17" w16cid:durableId="1496217321">
    <w:abstractNumId w:val="10"/>
  </w:num>
  <w:num w:numId="18" w16cid:durableId="1372152880">
    <w:abstractNumId w:val="8"/>
  </w:num>
  <w:num w:numId="19" w16cid:durableId="886843661">
    <w:abstractNumId w:val="4"/>
  </w:num>
  <w:num w:numId="20" w16cid:durableId="1919947792">
    <w:abstractNumId w:val="6"/>
  </w:num>
  <w:num w:numId="21" w16cid:durableId="951589838">
    <w:abstractNumId w:val="18"/>
  </w:num>
  <w:num w:numId="22" w16cid:durableId="1048530313">
    <w:abstractNumId w:val="22"/>
  </w:num>
  <w:num w:numId="23" w16cid:durableId="8991703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830F7"/>
    <w:rsid w:val="00083792"/>
    <w:rsid w:val="000F0FE4"/>
    <w:rsid w:val="00101421"/>
    <w:rsid w:val="00121195"/>
    <w:rsid w:val="00135082"/>
    <w:rsid w:val="00174E8B"/>
    <w:rsid w:val="001801D9"/>
    <w:rsid w:val="00187E73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97742"/>
    <w:rsid w:val="002A595C"/>
    <w:rsid w:val="002B4390"/>
    <w:rsid w:val="002B792E"/>
    <w:rsid w:val="002E09D4"/>
    <w:rsid w:val="002E34E6"/>
    <w:rsid w:val="002F0690"/>
    <w:rsid w:val="00325450"/>
    <w:rsid w:val="00356B97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21CA8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3B59"/>
    <w:rsid w:val="006A3CD3"/>
    <w:rsid w:val="006A5113"/>
    <w:rsid w:val="006B60C2"/>
    <w:rsid w:val="007051F3"/>
    <w:rsid w:val="00727BA7"/>
    <w:rsid w:val="00732D1F"/>
    <w:rsid w:val="0074760B"/>
    <w:rsid w:val="00757B2A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05257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26BFC"/>
    <w:rsid w:val="00D64F7C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135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6AD3"/>
    <w:rsid w:val="00187E73"/>
    <w:rsid w:val="0021457A"/>
    <w:rsid w:val="00297742"/>
    <w:rsid w:val="002F4EC8"/>
    <w:rsid w:val="0037372A"/>
    <w:rsid w:val="00375D9C"/>
    <w:rsid w:val="004E4E04"/>
    <w:rsid w:val="004F7F9C"/>
    <w:rsid w:val="00521CA8"/>
    <w:rsid w:val="006E7EBB"/>
    <w:rsid w:val="0074760B"/>
    <w:rsid w:val="007A3410"/>
    <w:rsid w:val="008C0C59"/>
    <w:rsid w:val="009051AC"/>
    <w:rsid w:val="009A4D5D"/>
    <w:rsid w:val="00A13246"/>
    <w:rsid w:val="00A1599B"/>
    <w:rsid w:val="00A729C7"/>
    <w:rsid w:val="00A81303"/>
    <w:rsid w:val="00AA7593"/>
    <w:rsid w:val="00AC6B3D"/>
    <w:rsid w:val="00B60786"/>
    <w:rsid w:val="00C83541"/>
    <w:rsid w:val="00CD4B55"/>
    <w:rsid w:val="00CE0958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AC6B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37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39</dc:title>
  <dc:subject/>
  <dc:creator>Alexis</dc:creator>
  <cp:keywords/>
  <dc:description/>
  <cp:lastModifiedBy>Alexis Méret</cp:lastModifiedBy>
  <cp:revision>31</cp:revision>
  <cp:lastPrinted>2025-05-05T16:02:00Z</cp:lastPrinted>
  <dcterms:created xsi:type="dcterms:W3CDTF">2016-04-14T14:30:00Z</dcterms:created>
  <dcterms:modified xsi:type="dcterms:W3CDTF">2025-05-09T07:30:00Z</dcterms:modified>
</cp:coreProperties>
</file>