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6F5AA" w14:textId="77777777" w:rsidR="005231DD" w:rsidRDefault="005231DD" w:rsidP="005231DD">
      <w:pPr>
        <w:jc w:val="center"/>
        <w:rPr>
          <w:rFonts w:ascii="Comic Sans MS" w:hAnsi="Comic Sans MS"/>
          <w:sz w:val="20"/>
          <w:szCs w:val="20"/>
        </w:rPr>
      </w:pPr>
    </w:p>
    <w:tbl>
      <w:tblPr>
        <w:tblStyle w:val="Grilledutableau"/>
        <w:tblW w:w="0" w:type="auto"/>
        <w:tblLook w:val="04A0" w:firstRow="1" w:lastRow="0" w:firstColumn="1" w:lastColumn="0" w:noHBand="0" w:noVBand="1"/>
      </w:tblPr>
      <w:tblGrid>
        <w:gridCol w:w="9062"/>
      </w:tblGrid>
      <w:tr w:rsidR="005231DD" w14:paraId="491485F2" w14:textId="77777777" w:rsidTr="00413EEE">
        <w:tc>
          <w:tcPr>
            <w:tcW w:w="9062" w:type="dxa"/>
          </w:tcPr>
          <w:p w14:paraId="04B53A91" w14:textId="77777777" w:rsidR="005231DD" w:rsidRPr="005231DD" w:rsidRDefault="005231DD" w:rsidP="00413EEE">
            <w:pPr>
              <w:jc w:val="center"/>
              <w:rPr>
                <w:rFonts w:ascii="Comic Sans MS" w:hAnsi="Comic Sans MS"/>
                <w:b/>
                <w:sz w:val="20"/>
                <w:szCs w:val="20"/>
                <w:u w:val="single"/>
              </w:rPr>
            </w:pPr>
            <w:r w:rsidRPr="005231DD">
              <w:rPr>
                <w:rFonts w:ascii="Comic Sans MS" w:hAnsi="Comic Sans MS"/>
                <w:b/>
                <w:sz w:val="20"/>
                <w:szCs w:val="20"/>
                <w:u w:val="single"/>
              </w:rPr>
              <w:t>Administratif</w:t>
            </w:r>
          </w:p>
          <w:p w14:paraId="37947D15" w14:textId="38FE5F5E" w:rsidR="005231DD" w:rsidRPr="00412EAA" w:rsidRDefault="00FC5FAE" w:rsidP="005231DD">
            <w:pPr>
              <w:pStyle w:val="Paragraphedeliste"/>
              <w:numPr>
                <w:ilvl w:val="0"/>
                <w:numId w:val="11"/>
              </w:numPr>
              <w:rPr>
                <w:rFonts w:ascii="Comic Sans MS" w:hAnsi="Comic Sans MS"/>
                <w:sz w:val="20"/>
                <w:szCs w:val="20"/>
              </w:rPr>
            </w:pPr>
            <w:r>
              <w:rPr>
                <w:rFonts w:ascii="Comic Sans MS" w:hAnsi="Comic Sans MS"/>
                <w:sz w:val="20"/>
                <w:szCs w:val="20"/>
              </w:rPr>
              <w:t>2</w:t>
            </w:r>
            <w:r w:rsidR="00187F4C">
              <w:rPr>
                <w:rFonts w:ascii="Comic Sans MS" w:hAnsi="Comic Sans MS"/>
                <w:sz w:val="20"/>
                <w:szCs w:val="20"/>
              </w:rPr>
              <w:t>5</w:t>
            </w:r>
            <w:r w:rsidR="005231DD">
              <w:rPr>
                <w:rFonts w:ascii="Comic Sans MS" w:hAnsi="Comic Sans MS"/>
                <w:sz w:val="20"/>
                <w:szCs w:val="20"/>
              </w:rPr>
              <w:t xml:space="preserve">/06 au </w:t>
            </w:r>
            <w:r w:rsidR="00425B7E">
              <w:rPr>
                <w:rFonts w:ascii="Comic Sans MS" w:hAnsi="Comic Sans MS"/>
                <w:sz w:val="20"/>
                <w:szCs w:val="20"/>
              </w:rPr>
              <w:t>0</w:t>
            </w:r>
            <w:r w:rsidR="00187F4C">
              <w:rPr>
                <w:rFonts w:ascii="Comic Sans MS" w:hAnsi="Comic Sans MS"/>
                <w:sz w:val="20"/>
                <w:szCs w:val="20"/>
              </w:rPr>
              <w:t>5</w:t>
            </w:r>
            <w:r w:rsidR="005231DD" w:rsidRPr="00412EAA">
              <w:rPr>
                <w:rFonts w:ascii="Comic Sans MS" w:hAnsi="Comic Sans MS"/>
                <w:sz w:val="20"/>
                <w:szCs w:val="20"/>
              </w:rPr>
              <w:t>/07</w:t>
            </w:r>
          </w:p>
          <w:p w14:paraId="568F4F24" w14:textId="77777777" w:rsidR="005231DD" w:rsidRPr="00412EAA" w:rsidRDefault="005231DD" w:rsidP="005231DD">
            <w:pPr>
              <w:pStyle w:val="Paragraphedeliste"/>
              <w:numPr>
                <w:ilvl w:val="0"/>
                <w:numId w:val="11"/>
              </w:numPr>
              <w:rPr>
                <w:rFonts w:ascii="Comic Sans MS" w:hAnsi="Comic Sans MS"/>
                <w:sz w:val="20"/>
                <w:szCs w:val="20"/>
              </w:rPr>
            </w:pPr>
            <w:r w:rsidRPr="00412EAA">
              <w:rPr>
                <w:rFonts w:ascii="Comic Sans MS" w:hAnsi="Comic Sans MS"/>
                <w:sz w:val="20"/>
                <w:szCs w:val="20"/>
              </w:rPr>
              <w:t>Les lieux et date</w:t>
            </w:r>
            <w:r>
              <w:rPr>
                <w:rFonts w:ascii="Comic Sans MS" w:hAnsi="Comic Sans MS"/>
                <w:sz w:val="20"/>
                <w:szCs w:val="20"/>
              </w:rPr>
              <w:t>s</w:t>
            </w:r>
            <w:r w:rsidRPr="00412EAA">
              <w:rPr>
                <w:rFonts w:ascii="Comic Sans MS" w:hAnsi="Comic Sans MS"/>
                <w:sz w:val="20"/>
                <w:szCs w:val="20"/>
              </w:rPr>
              <w:t xml:space="preserve"> de passage </w:t>
            </w:r>
            <w:r>
              <w:rPr>
                <w:rFonts w:ascii="Comic Sans MS" w:hAnsi="Comic Sans MS"/>
                <w:sz w:val="20"/>
                <w:szCs w:val="20"/>
              </w:rPr>
              <w:t>seront donnés par internet</w:t>
            </w:r>
          </w:p>
          <w:p w14:paraId="52DC00FA" w14:textId="77777777" w:rsidR="005231DD" w:rsidRPr="00412EAA" w:rsidRDefault="005231DD" w:rsidP="005231DD">
            <w:pPr>
              <w:pStyle w:val="Paragraphedeliste"/>
              <w:numPr>
                <w:ilvl w:val="0"/>
                <w:numId w:val="11"/>
              </w:numPr>
              <w:rPr>
                <w:rFonts w:ascii="Comic Sans MS" w:hAnsi="Comic Sans MS"/>
                <w:sz w:val="20"/>
                <w:szCs w:val="20"/>
              </w:rPr>
            </w:pPr>
            <w:r w:rsidRPr="00412EAA">
              <w:rPr>
                <w:rFonts w:ascii="Comic Sans MS" w:hAnsi="Comic Sans MS"/>
                <w:sz w:val="20"/>
                <w:szCs w:val="20"/>
              </w:rPr>
              <w:t>L’heure de passage est obtenu</w:t>
            </w:r>
            <w:r>
              <w:rPr>
                <w:rFonts w:ascii="Comic Sans MS" w:hAnsi="Comic Sans MS"/>
                <w:sz w:val="20"/>
                <w:szCs w:val="20"/>
              </w:rPr>
              <w:t>e</w:t>
            </w:r>
            <w:r w:rsidRPr="00412EAA">
              <w:rPr>
                <w:rFonts w:ascii="Comic Sans MS" w:hAnsi="Comic Sans MS"/>
                <w:sz w:val="20"/>
                <w:szCs w:val="20"/>
              </w:rPr>
              <w:t xml:space="preserve"> sur internet l’avant-veille de l’épreuve (étape primordiale à faire !!!!!!!!!!!!!!!!) </w:t>
            </w:r>
          </w:p>
          <w:p w14:paraId="5D1E5C0C" w14:textId="77777777" w:rsidR="005231DD" w:rsidRDefault="005231DD" w:rsidP="00413EEE">
            <w:pPr>
              <w:jc w:val="center"/>
              <w:rPr>
                <w:rFonts w:ascii="Comic Sans MS" w:hAnsi="Comic Sans MS"/>
                <w:sz w:val="20"/>
                <w:szCs w:val="20"/>
              </w:rPr>
            </w:pPr>
            <w:r w:rsidRPr="00412EAA">
              <w:rPr>
                <w:rFonts w:ascii="Comic Sans MS" w:hAnsi="Comic Sans MS"/>
                <w:sz w:val="20"/>
                <w:szCs w:val="20"/>
              </w:rPr>
              <w:t>Ne pas oublier de retirer sa feuille de passage sur le lieu de l’oral</w:t>
            </w:r>
          </w:p>
          <w:p w14:paraId="70BE2168" w14:textId="77777777" w:rsidR="005231DD" w:rsidRDefault="005231DD" w:rsidP="00413EEE">
            <w:pPr>
              <w:jc w:val="center"/>
              <w:rPr>
                <w:rFonts w:ascii="Comic Sans MS" w:hAnsi="Comic Sans MS"/>
                <w:sz w:val="20"/>
                <w:szCs w:val="20"/>
              </w:rPr>
            </w:pPr>
          </w:p>
        </w:tc>
      </w:tr>
      <w:tr w:rsidR="005231DD" w14:paraId="09AAE7A2" w14:textId="77777777" w:rsidTr="00413EEE">
        <w:tc>
          <w:tcPr>
            <w:tcW w:w="9062" w:type="dxa"/>
          </w:tcPr>
          <w:p w14:paraId="336375CC" w14:textId="77777777" w:rsidR="005231DD" w:rsidRPr="00482D90" w:rsidRDefault="005231DD" w:rsidP="00413EEE">
            <w:pPr>
              <w:rPr>
                <w:rFonts w:ascii="Comic Sans MS" w:hAnsi="Comic Sans MS"/>
                <w:sz w:val="20"/>
                <w:szCs w:val="20"/>
              </w:rPr>
            </w:pPr>
          </w:p>
        </w:tc>
      </w:tr>
      <w:tr w:rsidR="005231DD" w14:paraId="047D538B" w14:textId="77777777" w:rsidTr="00413EEE">
        <w:tc>
          <w:tcPr>
            <w:tcW w:w="9062" w:type="dxa"/>
          </w:tcPr>
          <w:p w14:paraId="7C84E121" w14:textId="77777777" w:rsidR="005231DD" w:rsidRDefault="005231DD" w:rsidP="00413EEE">
            <w:pPr>
              <w:jc w:val="center"/>
              <w:rPr>
                <w:rFonts w:ascii="Comic Sans MS" w:hAnsi="Comic Sans MS"/>
                <w:b/>
                <w:sz w:val="20"/>
                <w:szCs w:val="20"/>
                <w:u w:val="single"/>
              </w:rPr>
            </w:pPr>
            <w:r w:rsidRPr="005231DD">
              <w:rPr>
                <w:rFonts w:ascii="Comic Sans MS" w:hAnsi="Comic Sans MS"/>
                <w:b/>
                <w:sz w:val="20"/>
                <w:szCs w:val="20"/>
                <w:u w:val="single"/>
              </w:rPr>
              <w:t>Matériel</w:t>
            </w:r>
          </w:p>
          <w:p w14:paraId="10BDA06F" w14:textId="77777777" w:rsidR="005231DD" w:rsidRPr="005231DD" w:rsidRDefault="005231DD" w:rsidP="00413EEE">
            <w:pPr>
              <w:jc w:val="center"/>
              <w:rPr>
                <w:rFonts w:ascii="Comic Sans MS" w:hAnsi="Comic Sans MS"/>
                <w:b/>
                <w:sz w:val="20"/>
                <w:szCs w:val="20"/>
                <w:u w:val="single"/>
              </w:rPr>
            </w:pPr>
          </w:p>
          <w:p w14:paraId="55C07619" w14:textId="77777777" w:rsidR="005231DD" w:rsidRDefault="005231DD" w:rsidP="005231DD">
            <w:pPr>
              <w:pStyle w:val="Paragraphedeliste"/>
              <w:numPr>
                <w:ilvl w:val="0"/>
                <w:numId w:val="11"/>
              </w:numPr>
              <w:jc w:val="both"/>
              <w:rPr>
                <w:rFonts w:ascii="Comic Sans MS" w:hAnsi="Comic Sans MS"/>
                <w:sz w:val="20"/>
                <w:szCs w:val="20"/>
              </w:rPr>
            </w:pPr>
            <w:r>
              <w:rPr>
                <w:rFonts w:ascii="Comic Sans MS" w:hAnsi="Comic Sans MS"/>
                <w:sz w:val="20"/>
                <w:szCs w:val="20"/>
              </w:rPr>
              <w:t>Pièce d’identité avec photographie récente</w:t>
            </w:r>
          </w:p>
          <w:p w14:paraId="537F8AA0" w14:textId="77777777" w:rsidR="005231DD" w:rsidRPr="00412EAA" w:rsidRDefault="005231DD" w:rsidP="005231DD">
            <w:pPr>
              <w:pStyle w:val="Paragraphedeliste"/>
              <w:numPr>
                <w:ilvl w:val="0"/>
                <w:numId w:val="11"/>
              </w:numPr>
              <w:rPr>
                <w:rFonts w:ascii="Comic Sans MS" w:hAnsi="Comic Sans MS"/>
                <w:sz w:val="20"/>
                <w:szCs w:val="20"/>
              </w:rPr>
            </w:pPr>
            <w:r w:rsidRPr="00412EAA">
              <w:rPr>
                <w:rFonts w:ascii="Comic Sans MS" w:hAnsi="Comic Sans MS"/>
                <w:sz w:val="20"/>
                <w:szCs w:val="20"/>
              </w:rPr>
              <w:t>Prévoir une montre</w:t>
            </w:r>
          </w:p>
          <w:p w14:paraId="5EF60B64" w14:textId="49D7D373" w:rsidR="005231DD" w:rsidRPr="00412EAA" w:rsidRDefault="005231DD" w:rsidP="00A92BA4">
            <w:pPr>
              <w:pStyle w:val="Paragraphedeliste"/>
              <w:numPr>
                <w:ilvl w:val="0"/>
                <w:numId w:val="11"/>
              </w:numPr>
              <w:jc w:val="both"/>
              <w:rPr>
                <w:rFonts w:ascii="Comic Sans MS" w:hAnsi="Comic Sans MS"/>
                <w:sz w:val="20"/>
                <w:szCs w:val="20"/>
              </w:rPr>
            </w:pPr>
            <w:r w:rsidRPr="00412EAA">
              <w:rPr>
                <w:rFonts w:ascii="Comic Sans MS" w:hAnsi="Comic Sans MS"/>
                <w:sz w:val="20"/>
                <w:szCs w:val="20"/>
              </w:rPr>
              <w:t>Savoir utiliser Casio FX-92 Collège 2D+</w:t>
            </w:r>
            <w:r>
              <w:rPr>
                <w:rFonts w:ascii="Comic Sans MS" w:hAnsi="Comic Sans MS"/>
                <w:sz w:val="20"/>
                <w:szCs w:val="20"/>
              </w:rPr>
              <w:t xml:space="preserve"> fournie</w:t>
            </w:r>
            <w:r w:rsidR="00A92BA4">
              <w:rPr>
                <w:rFonts w:ascii="Comic Sans MS" w:hAnsi="Comic Sans MS"/>
                <w:sz w:val="20"/>
                <w:szCs w:val="20"/>
              </w:rPr>
              <w:t xml:space="preserve"> mais pas forcément autorisée</w:t>
            </w:r>
            <w:r>
              <w:rPr>
                <w:rFonts w:ascii="Comic Sans MS" w:hAnsi="Comic Sans MS"/>
                <w:sz w:val="20"/>
                <w:szCs w:val="20"/>
              </w:rPr>
              <w:t> !!!</w:t>
            </w:r>
            <w:r w:rsidR="00A92BA4">
              <w:rPr>
                <w:rFonts w:ascii="Comic Sans MS" w:hAnsi="Comic Sans MS"/>
                <w:sz w:val="20"/>
                <w:szCs w:val="20"/>
              </w:rPr>
              <w:t xml:space="preserve"> </w:t>
            </w:r>
          </w:p>
          <w:p w14:paraId="201FF16B" w14:textId="77777777" w:rsidR="005231DD" w:rsidRDefault="005231DD" w:rsidP="00413EEE">
            <w:pPr>
              <w:jc w:val="center"/>
              <w:rPr>
                <w:rFonts w:ascii="Comic Sans MS" w:hAnsi="Comic Sans MS"/>
                <w:sz w:val="20"/>
                <w:szCs w:val="20"/>
              </w:rPr>
            </w:pPr>
          </w:p>
        </w:tc>
      </w:tr>
      <w:tr w:rsidR="005231DD" w14:paraId="672919E1" w14:textId="77777777" w:rsidTr="00413EEE">
        <w:tc>
          <w:tcPr>
            <w:tcW w:w="9062" w:type="dxa"/>
          </w:tcPr>
          <w:p w14:paraId="56FA9B6A" w14:textId="77777777" w:rsidR="005231DD" w:rsidRDefault="005231DD" w:rsidP="00413EEE">
            <w:pPr>
              <w:rPr>
                <w:rFonts w:ascii="Comic Sans MS" w:hAnsi="Comic Sans MS"/>
                <w:sz w:val="20"/>
                <w:szCs w:val="20"/>
              </w:rPr>
            </w:pPr>
          </w:p>
        </w:tc>
      </w:tr>
      <w:tr w:rsidR="005231DD" w14:paraId="387607AE" w14:textId="77777777" w:rsidTr="00413EEE">
        <w:tc>
          <w:tcPr>
            <w:tcW w:w="9062" w:type="dxa"/>
          </w:tcPr>
          <w:p w14:paraId="2ED2CDEB" w14:textId="77777777" w:rsidR="005231DD" w:rsidRDefault="005231DD" w:rsidP="00413EEE">
            <w:pPr>
              <w:jc w:val="center"/>
              <w:rPr>
                <w:rFonts w:ascii="Comic Sans MS" w:hAnsi="Comic Sans MS"/>
                <w:b/>
                <w:sz w:val="20"/>
                <w:szCs w:val="20"/>
                <w:u w:val="single"/>
              </w:rPr>
            </w:pPr>
            <w:r w:rsidRPr="005231DD">
              <w:rPr>
                <w:rFonts w:ascii="Comic Sans MS" w:hAnsi="Comic Sans MS"/>
                <w:b/>
                <w:sz w:val="20"/>
                <w:szCs w:val="20"/>
                <w:u w:val="single"/>
              </w:rPr>
              <w:t>Epreuve</w:t>
            </w:r>
          </w:p>
          <w:p w14:paraId="6832698A" w14:textId="77777777" w:rsidR="005231DD" w:rsidRPr="005231DD" w:rsidRDefault="005231DD" w:rsidP="00413EEE">
            <w:pPr>
              <w:jc w:val="center"/>
              <w:rPr>
                <w:rFonts w:ascii="Comic Sans MS" w:hAnsi="Comic Sans MS"/>
                <w:b/>
                <w:sz w:val="20"/>
                <w:szCs w:val="20"/>
                <w:u w:val="single"/>
              </w:rPr>
            </w:pPr>
          </w:p>
          <w:p w14:paraId="7107C3AC" w14:textId="2CAC5CAF" w:rsidR="005231DD" w:rsidRPr="00412EAA" w:rsidRDefault="005231DD" w:rsidP="005231DD">
            <w:pPr>
              <w:pStyle w:val="Paragraphedeliste"/>
              <w:numPr>
                <w:ilvl w:val="0"/>
                <w:numId w:val="11"/>
              </w:numPr>
              <w:jc w:val="both"/>
              <w:rPr>
                <w:rFonts w:ascii="Comic Sans MS" w:hAnsi="Comic Sans MS"/>
                <w:sz w:val="20"/>
                <w:szCs w:val="20"/>
              </w:rPr>
            </w:pPr>
            <w:r w:rsidRPr="00412EAA">
              <w:rPr>
                <w:rFonts w:ascii="Comic Sans MS" w:hAnsi="Comic Sans MS"/>
                <w:sz w:val="20"/>
                <w:szCs w:val="20"/>
              </w:rPr>
              <w:t>30 min de prépa sur l’exercice 1 (chimie ou physique, avec des analyses de documents possibles, questions expérimentales)</w:t>
            </w:r>
            <w:r w:rsidR="00C45A96">
              <w:rPr>
                <w:rFonts w:ascii="Comic Sans MS" w:hAnsi="Comic Sans MS"/>
                <w:sz w:val="20"/>
                <w:szCs w:val="20"/>
              </w:rPr>
              <w:t xml:space="preserve">. </w:t>
            </w:r>
            <w:r w:rsidR="00C45A96" w:rsidRPr="00C45A96">
              <w:rPr>
                <w:rFonts w:ascii="Comic Sans MS" w:hAnsi="Comic Sans MS"/>
                <w:sz w:val="20"/>
                <w:szCs w:val="20"/>
              </w:rPr>
              <w:t>Pour optimiser les temps de préparation et de présentation, il est possible que le candidat choisisse de produire, en préparation, un schéma clair, éventuellement en couleurs, sur une feuille séparée. Il présentera ensuite cette feuille à l’examinateur, sans reproduire à nouveau au tableau le schéma demandé. La discussion et les réponses aux questions pourront ensuite s’appuyer sur cette feuille.</w:t>
            </w:r>
          </w:p>
          <w:p w14:paraId="51EA96F1" w14:textId="10699665" w:rsidR="005231DD" w:rsidRPr="00412EAA" w:rsidRDefault="005231DD" w:rsidP="005231DD">
            <w:pPr>
              <w:pStyle w:val="Paragraphedeliste"/>
              <w:numPr>
                <w:ilvl w:val="0"/>
                <w:numId w:val="11"/>
              </w:numPr>
              <w:jc w:val="both"/>
              <w:rPr>
                <w:rFonts w:ascii="Comic Sans MS" w:hAnsi="Comic Sans MS"/>
                <w:sz w:val="20"/>
                <w:szCs w:val="20"/>
              </w:rPr>
            </w:pPr>
            <w:r w:rsidRPr="00412EAA">
              <w:rPr>
                <w:rFonts w:ascii="Comic Sans MS" w:hAnsi="Comic Sans MS"/>
                <w:sz w:val="20"/>
                <w:szCs w:val="20"/>
              </w:rPr>
              <w:t xml:space="preserve">20 min d’oral sur l’exercice 1 : il s’agit de bien communiquer son travail à l’examinateur et ne pas oublier de bien décrire le système étudié (schémas, tableau d’avancement…). </w:t>
            </w:r>
            <w:r w:rsidR="00C45A96">
              <w:rPr>
                <w:rFonts w:ascii="Comic Sans MS" w:hAnsi="Comic Sans MS"/>
                <w:sz w:val="20"/>
                <w:szCs w:val="20"/>
              </w:rPr>
              <w:t>Penser à f</w:t>
            </w:r>
            <w:r w:rsidR="00A92BA4">
              <w:rPr>
                <w:rFonts w:ascii="Comic Sans MS" w:hAnsi="Comic Sans MS"/>
                <w:sz w:val="20"/>
                <w:szCs w:val="20"/>
              </w:rPr>
              <w:t>aire une introduction, i</w:t>
            </w:r>
            <w:r w:rsidRPr="00412EAA">
              <w:rPr>
                <w:rFonts w:ascii="Comic Sans MS" w:hAnsi="Comic Sans MS"/>
                <w:sz w:val="20"/>
                <w:szCs w:val="20"/>
              </w:rPr>
              <w:t>nutile de lire l’énoncé et inutile de refaire tous les calculs « longs » faits en préparation.</w:t>
            </w:r>
            <w:r w:rsidR="00A92BA4">
              <w:rPr>
                <w:rFonts w:ascii="Comic Sans MS" w:hAnsi="Comic Sans MS"/>
                <w:sz w:val="20"/>
                <w:szCs w:val="20"/>
              </w:rPr>
              <w:t xml:space="preserve"> Il peut y avoir des parties distinctes ou des résultats intermédiaires à admettre si on est bloqué : il faut se mettre en valeur et montrer que l’on sait des choses !</w:t>
            </w:r>
          </w:p>
          <w:p w14:paraId="2FAD8653" w14:textId="1A01FFEA" w:rsidR="005231DD" w:rsidRPr="00412EAA" w:rsidRDefault="005231DD" w:rsidP="005231DD">
            <w:pPr>
              <w:pStyle w:val="Paragraphedeliste"/>
              <w:numPr>
                <w:ilvl w:val="0"/>
                <w:numId w:val="11"/>
              </w:numPr>
              <w:jc w:val="both"/>
              <w:rPr>
                <w:rFonts w:ascii="Comic Sans MS" w:hAnsi="Comic Sans MS"/>
                <w:sz w:val="20"/>
                <w:szCs w:val="20"/>
              </w:rPr>
            </w:pPr>
            <w:r w:rsidRPr="00412EAA">
              <w:rPr>
                <w:rFonts w:ascii="Comic Sans MS" w:hAnsi="Comic Sans MS"/>
                <w:sz w:val="20"/>
                <w:szCs w:val="20"/>
              </w:rPr>
              <w:t>Exercice 2 </w:t>
            </w:r>
            <w:r w:rsidR="00DE52E5">
              <w:rPr>
                <w:rFonts w:ascii="Comic Sans MS" w:hAnsi="Comic Sans MS"/>
                <w:sz w:val="20"/>
                <w:szCs w:val="20"/>
              </w:rPr>
              <w:t xml:space="preserve">(10 min) </w:t>
            </w:r>
            <w:r w:rsidRPr="00412EAA">
              <w:rPr>
                <w:rFonts w:ascii="Comic Sans MS" w:hAnsi="Comic Sans MS"/>
                <w:sz w:val="20"/>
                <w:szCs w:val="20"/>
              </w:rPr>
              <w:t>: il est à découvrir devant l’</w:t>
            </w:r>
            <w:r>
              <w:rPr>
                <w:rFonts w:ascii="Comic Sans MS" w:hAnsi="Comic Sans MS"/>
                <w:sz w:val="20"/>
                <w:szCs w:val="20"/>
              </w:rPr>
              <w:t>examinateur (énoncé court</w:t>
            </w:r>
            <w:r w:rsidRPr="00412EAA">
              <w:rPr>
                <w:rFonts w:ascii="Comic Sans MS" w:hAnsi="Comic Sans MS"/>
                <w:sz w:val="20"/>
                <w:szCs w:val="20"/>
              </w:rPr>
              <w:t>)</w:t>
            </w:r>
            <w:r w:rsidR="00A92BA4">
              <w:rPr>
                <w:rFonts w:ascii="Comic Sans MS" w:hAnsi="Comic Sans MS"/>
                <w:sz w:val="20"/>
                <w:szCs w:val="20"/>
              </w:rPr>
              <w:t>. Il faut s’approprier les données, identifier la partie de cours et donc les relations qui relient les paramètres entre eux et tout cela devant jury (pas dans sa tête !)</w:t>
            </w:r>
          </w:p>
          <w:p w14:paraId="2F06F1C6" w14:textId="77777777" w:rsidR="005231DD" w:rsidRDefault="005231DD" w:rsidP="00413EEE">
            <w:pPr>
              <w:jc w:val="center"/>
              <w:rPr>
                <w:rFonts w:ascii="Comic Sans MS" w:hAnsi="Comic Sans MS"/>
                <w:sz w:val="20"/>
                <w:szCs w:val="20"/>
              </w:rPr>
            </w:pPr>
          </w:p>
        </w:tc>
      </w:tr>
    </w:tbl>
    <w:p w14:paraId="23117461" w14:textId="77777777" w:rsidR="009A5F59" w:rsidRDefault="009A5F59" w:rsidP="009A5F59">
      <w:pPr>
        <w:rPr>
          <w:rFonts w:ascii="Comic Sans MS" w:hAnsi="Comic Sans MS"/>
          <w:sz w:val="20"/>
          <w:szCs w:val="20"/>
        </w:rPr>
      </w:pPr>
    </w:p>
    <w:p w14:paraId="186A61EC" w14:textId="77777777" w:rsidR="009A5F59" w:rsidRDefault="009A5F59" w:rsidP="009A5F59">
      <w:pPr>
        <w:rPr>
          <w:rFonts w:ascii="Comic Sans MS" w:hAnsi="Comic Sans MS"/>
          <w:sz w:val="20"/>
          <w:szCs w:val="20"/>
        </w:rPr>
      </w:pPr>
    </w:p>
    <w:p w14:paraId="443B534E" w14:textId="77777777" w:rsidR="009A5F59" w:rsidRDefault="009A5F59" w:rsidP="009A5F59">
      <w:pPr>
        <w:rPr>
          <w:rFonts w:ascii="Comic Sans MS" w:hAnsi="Comic Sans MS"/>
          <w:sz w:val="20"/>
          <w:szCs w:val="20"/>
        </w:rPr>
      </w:pPr>
    </w:p>
    <w:p w14:paraId="32F7B67F" w14:textId="77777777" w:rsidR="009A5F59" w:rsidRDefault="009A5F59" w:rsidP="009A5F59">
      <w:pPr>
        <w:rPr>
          <w:rFonts w:ascii="Comic Sans MS" w:hAnsi="Comic Sans MS"/>
          <w:sz w:val="20"/>
          <w:szCs w:val="20"/>
        </w:rPr>
      </w:pPr>
    </w:p>
    <w:p w14:paraId="6420F3D6" w14:textId="77777777" w:rsidR="005231DD" w:rsidRPr="00412EAA" w:rsidRDefault="005231DD" w:rsidP="005231DD">
      <w:pPr>
        <w:rPr>
          <w:rFonts w:ascii="Comic Sans MS" w:hAnsi="Comic Sans MS"/>
          <w:sz w:val="20"/>
          <w:szCs w:val="20"/>
        </w:rPr>
      </w:pPr>
    </w:p>
    <w:sectPr w:rsidR="005231DD" w:rsidRPr="00412EAA" w:rsidSect="00FB26C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D06A7" w14:textId="77777777" w:rsidR="00CB24F9" w:rsidRDefault="00CB24F9" w:rsidP="00D1118F">
      <w:pPr>
        <w:spacing w:after="0" w:line="240" w:lineRule="auto"/>
      </w:pPr>
      <w:r>
        <w:separator/>
      </w:r>
    </w:p>
  </w:endnote>
  <w:endnote w:type="continuationSeparator" w:id="0">
    <w:p w14:paraId="5E816C44" w14:textId="77777777" w:rsidR="00CB24F9" w:rsidRDefault="00CB24F9" w:rsidP="00D11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B287C" w14:textId="77777777" w:rsidR="008A1C6D" w:rsidRPr="004855A4" w:rsidRDefault="008A1C6D">
    <w:pPr>
      <w:pStyle w:val="Pieddepage"/>
      <w:pBdr>
        <w:top w:val="thinThickSmallGap" w:sz="24" w:space="1" w:color="622423" w:themeColor="accent2" w:themeShade="7F"/>
      </w:pBdr>
      <w:rPr>
        <w:rFonts w:asciiTheme="majorHAnsi" w:hAnsiTheme="majorHAnsi"/>
        <w:i/>
      </w:rPr>
    </w:pPr>
    <w:r w:rsidRPr="004855A4">
      <w:rPr>
        <w:rFonts w:asciiTheme="majorHAnsi" w:hAnsiTheme="majorHAnsi"/>
        <w:i/>
      </w:rPr>
      <w:ptab w:relativeTo="margin" w:alignment="right" w:leader="none"/>
    </w:r>
    <w:r w:rsidRPr="004855A4">
      <w:rPr>
        <w:rFonts w:asciiTheme="majorHAnsi" w:hAnsiTheme="majorHAnsi"/>
        <w:i/>
      </w:rPr>
      <w:t xml:space="preserve">Page </w:t>
    </w:r>
    <w:r w:rsidRPr="004855A4">
      <w:rPr>
        <w:i/>
      </w:rPr>
      <w:fldChar w:fldCharType="begin"/>
    </w:r>
    <w:r w:rsidRPr="004855A4">
      <w:rPr>
        <w:i/>
      </w:rPr>
      <w:instrText xml:space="preserve"> PAGE   \* MERGEFORMAT </w:instrText>
    </w:r>
    <w:r w:rsidRPr="004855A4">
      <w:rPr>
        <w:i/>
      </w:rPr>
      <w:fldChar w:fldCharType="separate"/>
    </w:r>
    <w:r w:rsidR="009A5F59" w:rsidRPr="009A5F59">
      <w:rPr>
        <w:rFonts w:asciiTheme="majorHAnsi" w:hAnsiTheme="majorHAnsi"/>
        <w:i/>
        <w:noProof/>
      </w:rPr>
      <w:t>1</w:t>
    </w:r>
    <w:r w:rsidRPr="004855A4">
      <w:rPr>
        <w:i/>
      </w:rPr>
      <w:fldChar w:fldCharType="end"/>
    </w:r>
  </w:p>
  <w:p w14:paraId="50BD0FE9" w14:textId="77777777" w:rsidR="008A1C6D" w:rsidRDefault="008A1C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1BECB" w14:textId="77777777" w:rsidR="00CB24F9" w:rsidRDefault="00CB24F9" w:rsidP="00D1118F">
      <w:pPr>
        <w:spacing w:after="0" w:line="240" w:lineRule="auto"/>
      </w:pPr>
      <w:r>
        <w:separator/>
      </w:r>
    </w:p>
  </w:footnote>
  <w:footnote w:type="continuationSeparator" w:id="0">
    <w:p w14:paraId="1C3F5D79" w14:textId="77777777" w:rsidR="00CB24F9" w:rsidRDefault="00CB24F9" w:rsidP="00D11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4C6A0" w14:textId="77777777" w:rsidR="008A1C6D" w:rsidRDefault="00000000">
    <w:pPr>
      <w:pStyle w:val="En-tte"/>
      <w:jc w:val="center"/>
      <w:rPr>
        <w:color w:val="365F91" w:themeColor="accent1" w:themeShade="BF"/>
      </w:rPr>
    </w:pPr>
    <w:r>
      <w:rPr>
        <w:noProof/>
        <w:color w:val="365F91" w:themeColor="accent1" w:themeShade="BF"/>
        <w:lang w:eastAsia="zh-TW"/>
      </w:rPr>
      <w:pict w14:anchorId="796909C2">
        <v:group id="_x0000_s1025" style="position:absolute;left:0;text-align:left;margin-left:83pt;margin-top:-94.6pt;width:105.1pt;height:295.45pt;rotation:90;flip:y;z-index:251658240;mso-position-horizontal-relative:page;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1026" type="#_x0000_t32" style="position:absolute;left:6519;top:1258;width:4303;height:10040;flip:x" o:connectortype="straight" strokecolor="#a7bfde [1620]">
            <o:lock v:ext="edit" aspectratio="t"/>
          </v:shape>
          <v:group id="_x0000_s1027" style="position:absolute;left:5531;top:9226;width:5291;height:5845" coordorigin="5531,9226" coordsize="5291,5845">
            <o:lock v:ext="edit" aspectratio="t"/>
            <v:shape id="_x0000_s1028"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1029" style="position:absolute;left:6117;top:10212;width:4526;height:4258;rotation:41366637fd;flip:y" fillcolor="#d3dfee [820]" stroked="f" strokecolor="#a7bfde [1620]">
              <o:lock v:ext="edit" aspectratio="t"/>
            </v:oval>
            <v:oval id="_x0000_s1030" style="position:absolute;left:6217;top:10481;width:3424;height:3221;rotation:41366637fd;flip:y;v-text-anchor:middle" fillcolor="#7ba0cd [2420]" stroked="f" strokecolor="#a7bfde [1620]">
              <o:lock v:ext="edit" aspectratio="t"/>
              <v:textbox inset="0,0,0,0">
                <w:txbxContent>
                  <w:sdt>
                    <w:sdtPr>
                      <w:rPr>
                        <w:b/>
                        <w:bCs/>
                        <w:color w:val="FFFFFF" w:themeColor="background1"/>
                        <w:sz w:val="18"/>
                        <w:szCs w:val="18"/>
                      </w:rPr>
                      <w:alias w:val="Date"/>
                      <w:id w:val="79116634"/>
                      <w:placeholder>
                        <w:docPart w:val="C8D31C3A044847AC9C55531E2A80F63B"/>
                      </w:placeholder>
                      <w:dataBinding w:prefixMappings="xmlns:ns0='http://schemas.microsoft.com/office/2006/coverPageProps'" w:xpath="/ns0:CoverPageProperties[1]/ns0:PublishDate[1]" w:storeItemID="{55AF091B-3C7A-41E3-B477-F2FDAA23CFDA}"/>
                      <w:date>
                        <w:dateFormat w:val="MMM. d"/>
                        <w:lid w:val="fr-FR"/>
                        <w:storeMappedDataAs w:val="dateTime"/>
                        <w:calendar w:val="gregorian"/>
                      </w:date>
                    </w:sdtPr>
                    <w:sdtContent>
                      <w:p w14:paraId="39F36FF9" w14:textId="77777777" w:rsidR="008A1C6D" w:rsidRPr="005231DD" w:rsidRDefault="005231DD">
                        <w:pPr>
                          <w:pStyle w:val="En-tte"/>
                          <w:jc w:val="center"/>
                          <w:rPr>
                            <w:b/>
                            <w:bCs/>
                            <w:color w:val="FFFFFF" w:themeColor="background1"/>
                            <w:sz w:val="18"/>
                            <w:szCs w:val="18"/>
                          </w:rPr>
                        </w:pPr>
                        <w:r w:rsidRPr="005231DD">
                          <w:rPr>
                            <w:b/>
                            <w:bCs/>
                            <w:color w:val="FFFFFF" w:themeColor="background1"/>
                            <w:sz w:val="18"/>
                            <w:szCs w:val="18"/>
                          </w:rPr>
                          <w:t>Présentation</w:t>
                        </w:r>
                      </w:p>
                    </w:sdtContent>
                  </w:sdt>
                </w:txbxContent>
              </v:textbox>
            </v:oval>
          </v:group>
          <w10:wrap anchorx="page" anchory="page"/>
        </v:group>
      </w:pict>
    </w:r>
    <w:sdt>
      <w:sdtPr>
        <w:rPr>
          <w:color w:val="365F91" w:themeColor="accent1" w:themeShade="BF"/>
        </w:rPr>
        <w:alias w:val="Titre"/>
        <w:id w:val="79116639"/>
        <w:placeholder>
          <w:docPart w:val="C558598F9A8341329234647DD345F982"/>
        </w:placeholder>
        <w:dataBinding w:prefixMappings="xmlns:ns0='http://schemas.openxmlformats.org/package/2006/metadata/core-properties' xmlns:ns1='http://purl.org/dc/elements/1.1/'" w:xpath="/ns0:coreProperties[1]/ns1:title[1]" w:storeItemID="{6C3C8BC8-F283-45AE-878A-BAB7291924A1}"/>
        <w:text/>
      </w:sdtPr>
      <w:sdtContent>
        <w:r w:rsidR="008A1C6D">
          <w:rPr>
            <w:color w:val="365F91" w:themeColor="accent1" w:themeShade="BF"/>
          </w:rPr>
          <w:t>TSI2</w:t>
        </w:r>
      </w:sdtContent>
    </w:sdt>
  </w:p>
  <w:p w14:paraId="28649396" w14:textId="77777777" w:rsidR="008A1C6D" w:rsidRDefault="00D95DFB" w:rsidP="00D95DFB">
    <w:pPr>
      <w:pStyle w:val="En-tte"/>
      <w:jc w:val="center"/>
    </w:pPr>
    <w:r>
      <w:rPr>
        <w:noProof/>
      </w:rPr>
      <w:drawing>
        <wp:inline distT="0" distB="0" distL="0" distR="0" wp14:anchorId="4DA83DE7" wp14:editId="4A5BAC72">
          <wp:extent cx="1360627" cy="1063353"/>
          <wp:effectExtent l="0" t="0" r="0" b="0"/>
          <wp:docPr id="1" name="Image 1" descr="Résultat de recherche d'images pour &quot;concours ccp inp&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concours ccp inp&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542" cy="10796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92D5D"/>
    <w:multiLevelType w:val="multilevel"/>
    <w:tmpl w:val="46AE08FC"/>
    <w:numStyleLink w:val="StyleHirarchisation"/>
  </w:abstractNum>
  <w:abstractNum w:abstractNumId="1" w15:restartNumberingAfterBreak="0">
    <w:nsid w:val="05CA44D6"/>
    <w:multiLevelType w:val="hybridMultilevel"/>
    <w:tmpl w:val="EB8AA1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BB334A"/>
    <w:multiLevelType w:val="hybridMultilevel"/>
    <w:tmpl w:val="F5847250"/>
    <w:lvl w:ilvl="0" w:tplc="860E3A3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4C1266"/>
    <w:multiLevelType w:val="hybridMultilevel"/>
    <w:tmpl w:val="945E47D2"/>
    <w:lvl w:ilvl="0" w:tplc="5CE8A59A">
      <w:start w:val="1"/>
      <w:numFmt w:val="bullet"/>
      <w:pStyle w:val="Listepuces"/>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AF1EC9"/>
    <w:multiLevelType w:val="hybridMultilevel"/>
    <w:tmpl w:val="EB8AA1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3AF527C"/>
    <w:multiLevelType w:val="hybridMultilevel"/>
    <w:tmpl w:val="F52419D0"/>
    <w:lvl w:ilvl="0" w:tplc="929E2E3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2F3765B"/>
    <w:multiLevelType w:val="multilevel"/>
    <w:tmpl w:val="46AE08FC"/>
    <w:styleLink w:val="StyleHirarchisation"/>
    <w:lvl w:ilvl="0">
      <w:start w:val="1"/>
      <w:numFmt w:val="decimal"/>
      <w:pStyle w:val="Listehirachise"/>
      <w:lvlText w:val="%1)"/>
      <w:lvlJc w:val="left"/>
      <w:pPr>
        <w:tabs>
          <w:tab w:val="num" w:pos="851"/>
        </w:tabs>
        <w:ind w:left="851" w:hanging="397"/>
      </w:pPr>
      <w:rPr>
        <w:rFonts w:hint="default"/>
      </w:rPr>
    </w:lvl>
    <w:lvl w:ilvl="1">
      <w:start w:val="1"/>
      <w:numFmt w:val="lowerLetter"/>
      <w:lvlText w:val="%2)"/>
      <w:lvlJc w:val="left"/>
      <w:pPr>
        <w:tabs>
          <w:tab w:val="num" w:pos="1134"/>
        </w:tabs>
        <w:ind w:left="1134" w:hanging="340"/>
      </w:pPr>
      <w:rPr>
        <w:rFonts w:hint="default"/>
      </w:rPr>
    </w:lvl>
    <w:lvl w:ilvl="2">
      <w:start w:val="1"/>
      <w:numFmt w:val="bullet"/>
      <w:lvlText w:val=""/>
      <w:lvlJc w:val="left"/>
      <w:pPr>
        <w:tabs>
          <w:tab w:val="num" w:pos="1701"/>
        </w:tabs>
        <w:ind w:left="1701" w:hanging="283"/>
      </w:pPr>
      <w:rPr>
        <w:rFonts w:ascii="Symbol" w:hAnsi="Symbol" w:hint="default"/>
        <w:color w:val="auto"/>
      </w:rPr>
    </w:lvl>
    <w:lvl w:ilvl="3">
      <w:start w:val="1"/>
      <w:numFmt w:val="bullet"/>
      <w:lvlText w:val=""/>
      <w:lvlJc w:val="left"/>
      <w:pPr>
        <w:tabs>
          <w:tab w:val="num" w:pos="2268"/>
        </w:tabs>
        <w:ind w:left="2268" w:hanging="283"/>
      </w:pPr>
      <w:rPr>
        <w:rFonts w:ascii="Symbol" w:hAnsi="Symbol" w:hint="default"/>
        <w:color w:val="auto"/>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sz w:val="24"/>
      </w:rPr>
    </w:lvl>
  </w:abstractNum>
  <w:abstractNum w:abstractNumId="7" w15:restartNumberingAfterBreak="0">
    <w:nsid w:val="58C94EC9"/>
    <w:multiLevelType w:val="hybridMultilevel"/>
    <w:tmpl w:val="F5847250"/>
    <w:lvl w:ilvl="0" w:tplc="860E3A3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1A0F1E"/>
    <w:multiLevelType w:val="hybridMultilevel"/>
    <w:tmpl w:val="F5847250"/>
    <w:lvl w:ilvl="0" w:tplc="860E3A3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4867A79"/>
    <w:multiLevelType w:val="multilevel"/>
    <w:tmpl w:val="46AE08FC"/>
    <w:numStyleLink w:val="StyleHirarchisation"/>
  </w:abstractNum>
  <w:abstractNum w:abstractNumId="10" w15:restartNumberingAfterBreak="0">
    <w:nsid w:val="7F1B13CD"/>
    <w:multiLevelType w:val="hybridMultilevel"/>
    <w:tmpl w:val="E98084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77456204">
    <w:abstractNumId w:val="3"/>
  </w:num>
  <w:num w:numId="2" w16cid:durableId="1935283097">
    <w:abstractNumId w:val="6"/>
  </w:num>
  <w:num w:numId="3" w16cid:durableId="681905126">
    <w:abstractNumId w:val="0"/>
  </w:num>
  <w:num w:numId="4" w16cid:durableId="800074019">
    <w:abstractNumId w:val="9"/>
  </w:num>
  <w:num w:numId="5" w16cid:durableId="1786533628">
    <w:abstractNumId w:val="7"/>
  </w:num>
  <w:num w:numId="6" w16cid:durableId="421410727">
    <w:abstractNumId w:val="1"/>
  </w:num>
  <w:num w:numId="7" w16cid:durableId="328018217">
    <w:abstractNumId w:val="10"/>
  </w:num>
  <w:num w:numId="8" w16cid:durableId="351340318">
    <w:abstractNumId w:val="8"/>
  </w:num>
  <w:num w:numId="9" w16cid:durableId="45301593">
    <w:abstractNumId w:val="2"/>
  </w:num>
  <w:num w:numId="10" w16cid:durableId="840315304">
    <w:abstractNumId w:val="4"/>
  </w:num>
  <w:num w:numId="11" w16cid:durableId="5733903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540C"/>
    <w:rsid w:val="00060312"/>
    <w:rsid w:val="000830F7"/>
    <w:rsid w:val="000D0CD1"/>
    <w:rsid w:val="00101421"/>
    <w:rsid w:val="00121195"/>
    <w:rsid w:val="001234AD"/>
    <w:rsid w:val="00174E8B"/>
    <w:rsid w:val="001801D9"/>
    <w:rsid w:val="00187F4C"/>
    <w:rsid w:val="001B4CB7"/>
    <w:rsid w:val="001F5C39"/>
    <w:rsid w:val="00201610"/>
    <w:rsid w:val="00233F9E"/>
    <w:rsid w:val="002405A3"/>
    <w:rsid w:val="00246E4C"/>
    <w:rsid w:val="00250D58"/>
    <w:rsid w:val="00254871"/>
    <w:rsid w:val="002A595C"/>
    <w:rsid w:val="002B792E"/>
    <w:rsid w:val="002F0690"/>
    <w:rsid w:val="003824B2"/>
    <w:rsid w:val="003C1079"/>
    <w:rsid w:val="00422AED"/>
    <w:rsid w:val="00425B7E"/>
    <w:rsid w:val="00465B14"/>
    <w:rsid w:val="004855A4"/>
    <w:rsid w:val="004B33EF"/>
    <w:rsid w:val="004C6F31"/>
    <w:rsid w:val="004D7C97"/>
    <w:rsid w:val="004F2FB1"/>
    <w:rsid w:val="004F3CBD"/>
    <w:rsid w:val="00502794"/>
    <w:rsid w:val="0051083A"/>
    <w:rsid w:val="005231DD"/>
    <w:rsid w:val="00542EBF"/>
    <w:rsid w:val="005534DA"/>
    <w:rsid w:val="005D38A8"/>
    <w:rsid w:val="005D4DAD"/>
    <w:rsid w:val="005E0E69"/>
    <w:rsid w:val="005E13E1"/>
    <w:rsid w:val="005E308E"/>
    <w:rsid w:val="005F228F"/>
    <w:rsid w:val="00624B12"/>
    <w:rsid w:val="00657514"/>
    <w:rsid w:val="006805D6"/>
    <w:rsid w:val="006A154C"/>
    <w:rsid w:val="006D7446"/>
    <w:rsid w:val="007051F3"/>
    <w:rsid w:val="007053D2"/>
    <w:rsid w:val="00723678"/>
    <w:rsid w:val="00727BA7"/>
    <w:rsid w:val="0074760B"/>
    <w:rsid w:val="00777D37"/>
    <w:rsid w:val="00792DFD"/>
    <w:rsid w:val="007C617F"/>
    <w:rsid w:val="007F104B"/>
    <w:rsid w:val="0081167A"/>
    <w:rsid w:val="008304D9"/>
    <w:rsid w:val="00854820"/>
    <w:rsid w:val="00861E05"/>
    <w:rsid w:val="008909AB"/>
    <w:rsid w:val="0089459B"/>
    <w:rsid w:val="008A1C6D"/>
    <w:rsid w:val="008A7CD9"/>
    <w:rsid w:val="008B53E4"/>
    <w:rsid w:val="008D33DF"/>
    <w:rsid w:val="0091464A"/>
    <w:rsid w:val="00930D46"/>
    <w:rsid w:val="00935DE1"/>
    <w:rsid w:val="009777CE"/>
    <w:rsid w:val="00980AE3"/>
    <w:rsid w:val="009821B4"/>
    <w:rsid w:val="00991830"/>
    <w:rsid w:val="0099540C"/>
    <w:rsid w:val="009A1E4A"/>
    <w:rsid w:val="009A5F59"/>
    <w:rsid w:val="009A647E"/>
    <w:rsid w:val="009E1A2B"/>
    <w:rsid w:val="009F2A3D"/>
    <w:rsid w:val="00A0078C"/>
    <w:rsid w:val="00A1240C"/>
    <w:rsid w:val="00A447E9"/>
    <w:rsid w:val="00A63032"/>
    <w:rsid w:val="00A7281C"/>
    <w:rsid w:val="00A83F8F"/>
    <w:rsid w:val="00A84030"/>
    <w:rsid w:val="00A92BA4"/>
    <w:rsid w:val="00A945FD"/>
    <w:rsid w:val="00AA3231"/>
    <w:rsid w:val="00AE4889"/>
    <w:rsid w:val="00B06879"/>
    <w:rsid w:val="00B669F6"/>
    <w:rsid w:val="00B83FE9"/>
    <w:rsid w:val="00B94999"/>
    <w:rsid w:val="00BA2E5D"/>
    <w:rsid w:val="00BC50AF"/>
    <w:rsid w:val="00C45A96"/>
    <w:rsid w:val="00C714E2"/>
    <w:rsid w:val="00CB24F9"/>
    <w:rsid w:val="00CB52D2"/>
    <w:rsid w:val="00CC6C63"/>
    <w:rsid w:val="00CD3319"/>
    <w:rsid w:val="00CE2AFE"/>
    <w:rsid w:val="00CF2888"/>
    <w:rsid w:val="00D1118F"/>
    <w:rsid w:val="00D82716"/>
    <w:rsid w:val="00D95DFB"/>
    <w:rsid w:val="00DA79A7"/>
    <w:rsid w:val="00DE384B"/>
    <w:rsid w:val="00DE52E5"/>
    <w:rsid w:val="00E32ACC"/>
    <w:rsid w:val="00E74C83"/>
    <w:rsid w:val="00E93805"/>
    <w:rsid w:val="00E96F8D"/>
    <w:rsid w:val="00EC0467"/>
    <w:rsid w:val="00ED709D"/>
    <w:rsid w:val="00EF6E3F"/>
    <w:rsid w:val="00F30460"/>
    <w:rsid w:val="00F36B5C"/>
    <w:rsid w:val="00F82880"/>
    <w:rsid w:val="00FA04A2"/>
    <w:rsid w:val="00FB1388"/>
    <w:rsid w:val="00FB26CA"/>
    <w:rsid w:val="00FC5FAE"/>
    <w:rsid w:val="00FF3D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B0617"/>
  <w15:docId w15:val="{FF7659EB-0659-4C6E-A803-34F0B59FB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4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9540C"/>
    <w:pPr>
      <w:tabs>
        <w:tab w:val="center" w:pos="4536"/>
        <w:tab w:val="right" w:pos="9072"/>
      </w:tabs>
      <w:spacing w:after="0" w:line="240" w:lineRule="auto"/>
    </w:pPr>
  </w:style>
  <w:style w:type="character" w:customStyle="1" w:styleId="En-tteCar">
    <w:name w:val="En-tête Car"/>
    <w:basedOn w:val="Policepardfaut"/>
    <w:link w:val="En-tte"/>
    <w:uiPriority w:val="99"/>
    <w:rsid w:val="0099540C"/>
  </w:style>
  <w:style w:type="table" w:styleId="Grilledutableau">
    <w:name w:val="Table Grid"/>
    <w:basedOn w:val="TableauNormal"/>
    <w:uiPriority w:val="39"/>
    <w:rsid w:val="0099540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9540C"/>
    <w:pPr>
      <w:ind w:left="720"/>
      <w:contextualSpacing/>
    </w:pPr>
  </w:style>
  <w:style w:type="numbering" w:customStyle="1" w:styleId="StyleHirarchisation">
    <w:name w:val="Style Hiérarchisation"/>
    <w:rsid w:val="0099540C"/>
    <w:pPr>
      <w:numPr>
        <w:numId w:val="2"/>
      </w:numPr>
    </w:pPr>
  </w:style>
  <w:style w:type="paragraph" w:customStyle="1" w:styleId="Listehirachise">
    <w:name w:val="Liste hiérachisée"/>
    <w:basedOn w:val="Listepuces"/>
    <w:qFormat/>
    <w:rsid w:val="0099540C"/>
    <w:pPr>
      <w:keepLines/>
      <w:numPr>
        <w:numId w:val="3"/>
      </w:numPr>
      <w:tabs>
        <w:tab w:val="center" w:pos="5103"/>
        <w:tab w:val="right" w:pos="10093"/>
      </w:tabs>
      <w:spacing w:after="0" w:line="240" w:lineRule="auto"/>
      <w:contextualSpacing w:val="0"/>
      <w:jc w:val="both"/>
    </w:pPr>
    <w:rPr>
      <w:rFonts w:ascii="Verdana" w:eastAsia="Times New Roman" w:hAnsi="Verdana" w:cs="Times New Roman"/>
      <w:sz w:val="20"/>
      <w:szCs w:val="24"/>
      <w:lang w:eastAsia="fr-FR"/>
    </w:rPr>
  </w:style>
  <w:style w:type="paragraph" w:styleId="Listepuces">
    <w:name w:val="List Bullet"/>
    <w:basedOn w:val="Normal"/>
    <w:uiPriority w:val="99"/>
    <w:semiHidden/>
    <w:unhideWhenUsed/>
    <w:rsid w:val="0099540C"/>
    <w:pPr>
      <w:numPr>
        <w:numId w:val="1"/>
      </w:numPr>
      <w:contextualSpacing/>
    </w:pPr>
  </w:style>
  <w:style w:type="paragraph" w:styleId="Textedebulles">
    <w:name w:val="Balloon Text"/>
    <w:basedOn w:val="Normal"/>
    <w:link w:val="TextedebullesCar"/>
    <w:uiPriority w:val="99"/>
    <w:semiHidden/>
    <w:unhideWhenUsed/>
    <w:rsid w:val="009954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540C"/>
    <w:rPr>
      <w:rFonts w:ascii="Tahoma" w:hAnsi="Tahoma" w:cs="Tahoma"/>
      <w:sz w:val="16"/>
      <w:szCs w:val="16"/>
    </w:rPr>
  </w:style>
  <w:style w:type="paragraph" w:customStyle="1" w:styleId="Default">
    <w:name w:val="Default"/>
    <w:rsid w:val="0099540C"/>
    <w:pPr>
      <w:autoSpaceDE w:val="0"/>
      <w:autoSpaceDN w:val="0"/>
      <w:adjustRightInd w:val="0"/>
      <w:spacing w:after="0" w:line="240" w:lineRule="auto"/>
    </w:pPr>
    <w:rPr>
      <w:rFonts w:ascii="Calibri" w:hAnsi="Calibri" w:cs="Calibri"/>
      <w:color w:val="000000"/>
      <w:sz w:val="24"/>
      <w:szCs w:val="24"/>
    </w:rPr>
  </w:style>
  <w:style w:type="character" w:styleId="Textedelespacerserv">
    <w:name w:val="Placeholder Text"/>
    <w:basedOn w:val="Policepardfaut"/>
    <w:uiPriority w:val="99"/>
    <w:semiHidden/>
    <w:rsid w:val="0099540C"/>
    <w:rPr>
      <w:color w:val="808080"/>
    </w:rPr>
  </w:style>
  <w:style w:type="paragraph" w:styleId="Pieddepage">
    <w:name w:val="footer"/>
    <w:basedOn w:val="Normal"/>
    <w:link w:val="PieddepageCar"/>
    <w:uiPriority w:val="99"/>
    <w:unhideWhenUsed/>
    <w:rsid w:val="00D1118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558598F9A8341329234647DD345F982"/>
        <w:category>
          <w:name w:val="Général"/>
          <w:gallery w:val="placeholder"/>
        </w:category>
        <w:types>
          <w:type w:val="bbPlcHdr"/>
        </w:types>
        <w:behaviors>
          <w:behavior w:val="content"/>
        </w:behaviors>
        <w:guid w:val="{65421B6D-DA4D-4C80-A2E4-C00F6F13054B}"/>
      </w:docPartPr>
      <w:docPartBody>
        <w:p w:rsidR="00765E7C" w:rsidRDefault="006818F6" w:rsidP="006818F6">
          <w:pPr>
            <w:pStyle w:val="C558598F9A8341329234647DD345F982"/>
          </w:pPr>
          <w:r>
            <w:rPr>
              <w:color w:val="2F5496" w:themeColor="accent1" w:themeShade="BF"/>
            </w:rPr>
            <w:t>[Tapez le titre du document]</w:t>
          </w:r>
        </w:p>
      </w:docPartBody>
    </w:docPart>
    <w:docPart>
      <w:docPartPr>
        <w:name w:val="C8D31C3A044847AC9C55531E2A80F63B"/>
        <w:category>
          <w:name w:val="Général"/>
          <w:gallery w:val="placeholder"/>
        </w:category>
        <w:types>
          <w:type w:val="bbPlcHdr"/>
        </w:types>
        <w:behaviors>
          <w:behavior w:val="content"/>
        </w:behaviors>
        <w:guid w:val="{FCA7C0C9-19F9-461C-A87B-E075890458D1}"/>
      </w:docPartPr>
      <w:docPartBody>
        <w:p w:rsidR="00765E7C" w:rsidRDefault="006818F6" w:rsidP="006818F6">
          <w:pPr>
            <w:pStyle w:val="C8D31C3A044847AC9C55531E2A80F63B"/>
          </w:pPr>
          <w:r>
            <w:rPr>
              <w:b/>
              <w:bCs/>
              <w:color w:val="FFFFFF" w:themeColor="background1"/>
              <w:sz w:val="20"/>
              <w:szCs w:val="20"/>
            </w:rPr>
            <w:t>[Sélectionnez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818F6"/>
    <w:rsid w:val="00134060"/>
    <w:rsid w:val="003369CE"/>
    <w:rsid w:val="003827C3"/>
    <w:rsid w:val="00635FCE"/>
    <w:rsid w:val="006818F6"/>
    <w:rsid w:val="00682E67"/>
    <w:rsid w:val="006A3FC0"/>
    <w:rsid w:val="0074760B"/>
    <w:rsid w:val="00765E7C"/>
    <w:rsid w:val="0078318D"/>
    <w:rsid w:val="00866A19"/>
    <w:rsid w:val="008D273E"/>
    <w:rsid w:val="00A173AD"/>
    <w:rsid w:val="00A770AF"/>
    <w:rsid w:val="00BC173A"/>
    <w:rsid w:val="00BD31A6"/>
    <w:rsid w:val="00D70D77"/>
    <w:rsid w:val="00FD0C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E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558598F9A8341329234647DD345F982">
    <w:name w:val="C558598F9A8341329234647DD345F982"/>
    <w:rsid w:val="006818F6"/>
  </w:style>
  <w:style w:type="paragraph" w:customStyle="1" w:styleId="C8D31C3A044847AC9C55531E2A80F63B">
    <w:name w:val="C8D31C3A044847AC9C55531E2A80F63B"/>
    <w:rsid w:val="006818F6"/>
  </w:style>
  <w:style w:type="character" w:styleId="Textedelespacerserv">
    <w:name w:val="Placeholder Text"/>
    <w:basedOn w:val="Policepardfaut"/>
    <w:uiPriority w:val="99"/>
    <w:semiHidden/>
    <w:rsid w:val="00A173A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Présentation</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260</Words>
  <Characters>1436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TSI2</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TSI2</dc:title>
  <dc:subject/>
  <dc:creator>Alexis</dc:creator>
  <cp:keywords/>
  <dc:description/>
  <cp:lastModifiedBy>Alexis Méret</cp:lastModifiedBy>
  <cp:revision>21</cp:revision>
  <dcterms:created xsi:type="dcterms:W3CDTF">2016-04-14T12:56:00Z</dcterms:created>
  <dcterms:modified xsi:type="dcterms:W3CDTF">2025-05-09T09:13:00Z</dcterms:modified>
</cp:coreProperties>
</file>