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9D7" w:rsidRDefault="0034725D" w:rsidP="00D239D7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</w:t>
      </w:r>
      <w:r w:rsidR="00210807">
        <w:rPr>
          <w:rFonts w:ascii="Comic Sans MS" w:hAnsi="Comic Sans MS"/>
          <w:b/>
          <w:color w:val="FF0000"/>
          <w:sz w:val="20"/>
          <w:szCs w:val="20"/>
          <w:u w:val="single"/>
        </w:rPr>
        <w:t>erci</w:t>
      </w:r>
      <w:r w:rsidR="006108FC">
        <w:rPr>
          <w:rFonts w:ascii="Comic Sans MS" w:hAnsi="Comic Sans MS"/>
          <w:b/>
          <w:color w:val="FF0000"/>
          <w:sz w:val="20"/>
          <w:szCs w:val="20"/>
          <w:u w:val="single"/>
        </w:rPr>
        <w:t>ce 1 : Explication de la forme des objets</w:t>
      </w:r>
    </w:p>
    <w:p w:rsidR="002B0299" w:rsidRPr="006108FC" w:rsidRDefault="002B0299" w:rsidP="002B0299">
      <w:pPr>
        <w:pStyle w:val="Default"/>
        <w:numPr>
          <w:ilvl w:val="0"/>
          <w:numId w:val="10"/>
        </w:numPr>
        <w:jc w:val="both"/>
        <w:rPr>
          <w:rFonts w:ascii="Comic Sans MS" w:eastAsia="Times New Roman" w:hAnsi="Comic Sans MS" w:cs="Times New Roman"/>
          <w:color w:val="92D050"/>
          <w:sz w:val="20"/>
          <w:szCs w:val="20"/>
          <w:u w:val="single"/>
          <w:lang w:eastAsia="fr-FR"/>
        </w:rPr>
      </w:pPr>
      <w:r w:rsidRPr="006108FC">
        <w:rPr>
          <w:rFonts w:ascii="Comic Sans MS" w:eastAsia="Times New Roman" w:hAnsi="Comic Sans MS" w:cs="Times New Roman"/>
          <w:color w:val="92D050"/>
          <w:sz w:val="20"/>
          <w:szCs w:val="20"/>
          <w:u w:val="single"/>
          <w:lang w:eastAsia="fr-FR"/>
        </w:rPr>
        <w:t>Estimation de la hauteur maximale des montagnes sur Terre</w:t>
      </w:r>
    </w:p>
    <w:p w:rsidR="002B0299" w:rsidRDefault="002B0299" w:rsidP="002B0299">
      <w:pPr>
        <w:pStyle w:val="Default"/>
        <w:ind w:left="720"/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B0075F" w:rsidRDefault="00875BC2" w:rsidP="00B0075F">
      <w:pPr>
        <w:pStyle w:val="Default"/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>
        <w:rPr>
          <w:rFonts w:ascii="Comic Sans MS" w:eastAsia="Times New Roman" w:hAnsi="Comic Sans MS" w:cs="Times New Roman"/>
          <w:noProof/>
          <w:sz w:val="20"/>
          <w:szCs w:val="2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75.8pt;margin-top:27.25pt;width:22.6pt;height:23.6pt;z-index:251663360" filled="f" stroked="f">
            <v:textbox style="mso-next-textbox:#_x0000_s1034">
              <w:txbxContent>
                <w:p w:rsidR="00B0075F" w:rsidRDefault="00B0075F">
                  <m:oMathPara>
                    <m:oMath>
                      <m:r>
                        <w:rPr>
                          <w:rFonts w:ascii="Cambria Math" w:hAnsi="Cambria Math"/>
                        </w:rPr>
                        <m:t>P</m:t>
                      </m:r>
                    </m:oMath>
                  </m:oMathPara>
                </w:p>
              </w:txbxContent>
            </v:textbox>
          </v:shape>
        </w:pict>
      </w:r>
      <w:r w:rsidR="00B0075F">
        <w:rPr>
          <w:rFonts w:ascii="Comic Sans MS" w:eastAsia="Times New Roman" w:hAnsi="Comic Sans MS" w:cs="Times New Roman"/>
          <w:sz w:val="20"/>
          <w:szCs w:val="20"/>
          <w:lang w:eastAsia="fr-FR"/>
        </w:rPr>
        <w:t>Suppos</w:t>
      </w:r>
      <w:r w:rsidR="0034725D">
        <w:rPr>
          <w:rFonts w:ascii="Comic Sans MS" w:eastAsia="Times New Roman" w:hAnsi="Comic Sans MS" w:cs="Times New Roman"/>
          <w:sz w:val="20"/>
          <w:szCs w:val="20"/>
          <w:lang w:eastAsia="fr-FR"/>
        </w:rPr>
        <w:t>ons</w:t>
      </w:r>
      <w:r w:rsidR="0034725D" w:rsidRPr="001B6B81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</w:t>
      </w:r>
      <w:r w:rsidR="00B0075F">
        <w:rPr>
          <w:rFonts w:ascii="Comic Sans MS" w:eastAsia="Times New Roman" w:hAnsi="Comic Sans MS" w:cs="Times New Roman"/>
          <w:sz w:val="20"/>
          <w:szCs w:val="20"/>
          <w:lang w:eastAsia="fr-FR"/>
        </w:rPr>
        <w:t>l’écorce terrestre</w:t>
      </w:r>
      <w:r w:rsidR="0034725D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constituée de silicate. </w:t>
      </w:r>
      <w:r w:rsidR="002E5FFC">
        <w:rPr>
          <w:rFonts w:ascii="Comic Sans MS" w:eastAsia="Times New Roman" w:hAnsi="Comic Sans MS" w:cs="Times New Roman"/>
          <w:sz w:val="20"/>
          <w:szCs w:val="20"/>
          <w:lang w:eastAsia="fr-FR"/>
        </w:rPr>
        <w:t>Nous admettrons qu</w:t>
      </w:r>
      <w:r w:rsidR="00B0075F">
        <w:rPr>
          <w:rFonts w:ascii="Comic Sans MS" w:eastAsia="Times New Roman" w:hAnsi="Comic Sans MS" w:cs="Times New Roman"/>
          <w:sz w:val="20"/>
          <w:szCs w:val="20"/>
          <w:lang w:eastAsia="fr-FR"/>
        </w:rPr>
        <w:t>e</w:t>
      </w:r>
      <w:r w:rsidR="002E5FFC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le</w:t>
      </w:r>
      <w:r w:rsidR="00B0075F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comportement en pressio</w:t>
      </w:r>
      <w:r w:rsidR="006B5ADB">
        <w:rPr>
          <w:rFonts w:ascii="Comic Sans MS" w:eastAsia="Times New Roman" w:hAnsi="Comic Sans MS" w:cs="Times New Roman"/>
          <w:sz w:val="20"/>
          <w:szCs w:val="20"/>
          <w:lang w:eastAsia="fr-FR"/>
        </w:rPr>
        <w:t>n d’un tel corps est analogue à celui</w:t>
      </w:r>
      <w:r w:rsidR="00B0075F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de l’eau </w:t>
      </w:r>
      <w:r w:rsidR="002E5FFC">
        <w:rPr>
          <w:rFonts w:ascii="Comic Sans MS" w:eastAsia="Times New Roman" w:hAnsi="Comic Sans MS" w:cs="Times New Roman"/>
          <w:sz w:val="20"/>
          <w:szCs w:val="20"/>
          <w:lang w:eastAsia="fr-FR"/>
        </w:rPr>
        <w:t>dont on rappelle l’allure du</w:t>
      </w:r>
      <w:r w:rsidR="006B5ADB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diagramme P(T) </w:t>
      </w:r>
      <w:r w:rsidR="00B0075F">
        <w:rPr>
          <w:rFonts w:ascii="Comic Sans MS" w:eastAsia="Times New Roman" w:hAnsi="Comic Sans MS" w:cs="Times New Roman"/>
          <w:sz w:val="20"/>
          <w:szCs w:val="20"/>
          <w:lang w:eastAsia="fr-FR"/>
        </w:rPr>
        <w:t>:</w:t>
      </w:r>
    </w:p>
    <w:p w:rsidR="00B0075F" w:rsidRDefault="00875BC2" w:rsidP="00B0075F">
      <w:pPr>
        <w:pStyle w:val="Default"/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>
        <w:rPr>
          <w:rFonts w:ascii="Comic Sans MS" w:eastAsia="Times New Roman" w:hAnsi="Comic Sans MS" w:cs="Times New Roman"/>
          <w:noProof/>
          <w:sz w:val="20"/>
          <w:szCs w:val="20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98.95pt;margin-top:2.6pt;width:0;height:143.45pt;flip:y;z-index:251658240" o:connectortype="straight">
            <v:stroke endarrow="block"/>
          </v:shape>
        </w:pict>
      </w:r>
    </w:p>
    <w:p w:rsidR="00B0075F" w:rsidRDefault="00B0075F" w:rsidP="00B0075F">
      <w:pPr>
        <w:pStyle w:val="Default"/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B0075F" w:rsidRDefault="00875BC2" w:rsidP="00B0075F">
      <w:pPr>
        <w:pStyle w:val="Default"/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>
        <w:rPr>
          <w:rFonts w:ascii="Comic Sans MS" w:eastAsia="Times New Roman" w:hAnsi="Comic Sans MS" w:cs="Times New Roman"/>
          <w:noProof/>
          <w:sz w:val="20"/>
          <w:szCs w:val="20"/>
          <w:lang w:eastAsia="fr-FR"/>
        </w:rPr>
        <w:pict>
          <v:shape id="_x0000_s1032" type="#_x0000_t32" style="position:absolute;left:0;text-align:left;margin-left:118.8pt;margin-top:2.1pt;width:34.95pt;height:75.75pt;flip:x y;z-index:251661312" o:connectortype="straight"/>
        </w:pict>
      </w:r>
    </w:p>
    <w:p w:rsidR="00B0075F" w:rsidRDefault="00B0075F" w:rsidP="00B0075F">
      <w:pPr>
        <w:pStyle w:val="Default"/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B0075F" w:rsidRDefault="00875BC2" w:rsidP="00B0075F">
      <w:pPr>
        <w:pStyle w:val="Default"/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>
        <w:rPr>
          <w:rFonts w:ascii="Comic Sans MS" w:eastAsia="Times New Roman" w:hAnsi="Comic Sans MS" w:cs="Times New Roman"/>
          <w:noProof/>
          <w:sz w:val="20"/>
          <w:szCs w:val="20"/>
          <w:lang w:eastAsia="fr-FR"/>
        </w:rPr>
        <w:pict>
          <v:shape id="_x0000_s1033" style="position:absolute;left:0;text-align:left;margin-left:153.75pt;margin-top:4.9pt;width:99.4pt;height:45.1pt;z-index:251662336" coordsize="1988,902" path="m,902c345,875,690,848,1021,698,1352,548,1670,274,1988,e" filled="f">
            <v:path arrowok="t"/>
          </v:shape>
        </w:pict>
      </w:r>
    </w:p>
    <w:p w:rsidR="00B0075F" w:rsidRDefault="00B0075F" w:rsidP="00B0075F">
      <w:pPr>
        <w:pStyle w:val="Default"/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B0075F" w:rsidRDefault="00B0075F" w:rsidP="00B0075F">
      <w:pPr>
        <w:pStyle w:val="Default"/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B0075F" w:rsidRDefault="00875BC2" w:rsidP="00B0075F">
      <w:pPr>
        <w:pStyle w:val="Default"/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>
        <w:rPr>
          <w:rFonts w:ascii="Comic Sans MS" w:eastAsia="Times New Roman" w:hAnsi="Comic Sans MS" w:cs="Times New Roman"/>
          <w:noProof/>
          <w:sz w:val="20"/>
          <w:szCs w:val="20"/>
          <w:lang w:eastAsia="fr-FR"/>
        </w:rPr>
        <w:pict>
          <v:shape id="_x0000_s1031" style="position:absolute;left:0;text-align:left;margin-left:98.95pt;margin-top:8.2pt;width:54.8pt;height:32.8pt;z-index:251660288" coordsize="1096,656" path="m,656c456,382,913,109,1096,e" filled="f">
            <v:path arrowok="t"/>
          </v:shape>
        </w:pict>
      </w:r>
    </w:p>
    <w:p w:rsidR="00B0075F" w:rsidRDefault="00B0075F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B0075F" w:rsidRDefault="00875BC2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bookmarkStart w:id="0" w:name="_GoBack"/>
      <w:r>
        <w:rPr>
          <w:rFonts w:ascii="Comic Sans MS" w:eastAsia="Times New Roman" w:hAnsi="Comic Sans MS" w:cs="Times New Roman"/>
          <w:noProof/>
          <w:sz w:val="20"/>
          <w:szCs w:val="20"/>
          <w:lang w:eastAsia="fr-FR"/>
        </w:rPr>
        <w:pict>
          <v:shape id="_x0000_s1036" type="#_x0000_t202" style="position:absolute;margin-left:115.1pt;margin-top:10.4pt;width:190.75pt;height:38.65pt;z-index:251665408" filled="f" stroked="f">
            <v:textbox style="mso-next-textbox:#_x0000_s1036">
              <w:txbxContent>
                <w:p w:rsidR="00B0075F" w:rsidRDefault="00B0075F" w:rsidP="00B0075F">
                  <w:r>
                    <w:rPr>
                      <w:rFonts w:eastAsiaTheme="minorEastAsia"/>
                    </w:rPr>
                    <w:t xml:space="preserve">Allure du diagramme </w:t>
                  </w:r>
                  <m:oMath>
                    <m:r>
                      <w:rPr>
                        <w:rFonts w:ascii="Cambria Math" w:hAnsi="Cambria Math"/>
                      </w:rPr>
                      <m:t>P(T)</m:t>
                    </m:r>
                  </m:oMath>
                  <w:r>
                    <w:rPr>
                      <w:rFonts w:eastAsiaTheme="minorEastAsia"/>
                    </w:rPr>
                    <w:t xml:space="preserve"> de l’eau</w:t>
                  </w:r>
                </w:p>
              </w:txbxContent>
            </v:textbox>
          </v:shape>
        </w:pict>
      </w:r>
      <w:r>
        <w:rPr>
          <w:rFonts w:ascii="Comic Sans MS" w:eastAsia="Times New Roman" w:hAnsi="Comic Sans MS" w:cs="Times New Roman"/>
          <w:noProof/>
          <w:sz w:val="20"/>
          <w:szCs w:val="20"/>
          <w:lang w:eastAsia="fr-FR"/>
        </w:rPr>
        <w:pict>
          <v:shape id="_x0000_s1035" type="#_x0000_t202" style="position:absolute;margin-left:342.35pt;margin-top:.4pt;width:22.6pt;height:23.6pt;z-index:251664384" filled="f" stroked="f">
            <v:textbox style="mso-next-textbox:#_x0000_s1035">
              <w:txbxContent>
                <w:p w:rsidR="00B0075F" w:rsidRDefault="00B0075F" w:rsidP="00B0075F">
                  <m:oMathPara>
                    <m:oMath>
                      <m:r>
                        <w:rPr>
                          <w:rFonts w:ascii="Cambria Math" w:hAnsi="Cambria Math"/>
                        </w:rPr>
                        <m:t>T</m:t>
                      </m:r>
                    </m:oMath>
                  </m:oMathPara>
                </w:p>
              </w:txbxContent>
            </v:textbox>
          </v:shape>
        </w:pict>
      </w:r>
      <w:r>
        <w:rPr>
          <w:rFonts w:ascii="Comic Sans MS" w:eastAsia="Times New Roman" w:hAnsi="Comic Sans MS" w:cs="Times New Roman"/>
          <w:noProof/>
          <w:sz w:val="20"/>
          <w:szCs w:val="20"/>
          <w:lang w:eastAsia="fr-FR"/>
        </w:rPr>
        <w:pict>
          <v:shape id="_x0000_s1029" type="#_x0000_t32" style="position:absolute;margin-left:73.7pt;margin-top:13.1pt;width:271.85pt;height:0;z-index:251659264" o:connectortype="straight">
            <v:stroke endarrow="block"/>
          </v:shape>
        </w:pict>
      </w:r>
    </w:p>
    <w:bookmarkEnd w:id="0"/>
    <w:p w:rsidR="00B0075F" w:rsidRDefault="00B0075F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B0075F" w:rsidRDefault="00B0075F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B3218B" w:rsidRDefault="00B0075F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>A 20°C, il existe une pression de fusion de</w:t>
      </w:r>
      <w:r w:rsidR="0034725D" w:rsidRPr="001B6B81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6500 bars 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>pour l’écorce terrestre</w:t>
      </w:r>
      <w:r w:rsidR="0034725D" w:rsidRPr="001B6B81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. 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On donne la masse volumique </w:t>
      </w:r>
      <m:oMath>
        <m:r>
          <w:rPr>
            <w:rFonts w:ascii="Cambria Math" w:eastAsia="Times New Roman" w:hAnsi="Cambria Math" w:cs="Times New Roman"/>
            <w:sz w:val="20"/>
            <w:szCs w:val="20"/>
            <w:lang w:eastAsia="fr-FR"/>
          </w:rPr>
          <m:t>ρ≈2600kg/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0"/>
                <w:szCs w:val="20"/>
                <w:lang w:eastAsia="fr-FR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0"/>
                <w:szCs w:val="20"/>
                <w:lang w:eastAsia="fr-FR"/>
              </w:rPr>
              <m:t>m</m:t>
            </m:r>
          </m:e>
          <m:sup>
            <m:r>
              <w:rPr>
                <w:rFonts w:ascii="Cambria Math" w:eastAsia="Times New Roman" w:hAnsi="Cambria Math" w:cs="Times New Roman"/>
                <w:sz w:val="20"/>
                <w:szCs w:val="20"/>
                <w:lang w:eastAsia="fr-FR"/>
              </w:rPr>
              <m:t>3</m:t>
            </m:r>
          </m:sup>
        </m:sSup>
      </m:oMath>
      <w:r w:rsidR="0034725D" w:rsidRPr="001B6B81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de la roche</w:t>
      </w:r>
      <w:r w:rsidR="00175EB1">
        <w:rPr>
          <w:rFonts w:ascii="Comic Sans MS" w:eastAsia="Times New Roman" w:hAnsi="Comic Sans MS" w:cs="Times New Roman"/>
          <w:sz w:val="20"/>
          <w:szCs w:val="20"/>
          <w:lang w:eastAsia="fr-FR"/>
        </w:rPr>
        <w:t>.</w:t>
      </w:r>
    </w:p>
    <w:p w:rsidR="002B0299" w:rsidRDefault="002B0299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2B0299" w:rsidRPr="006108FC" w:rsidRDefault="002E0D8A" w:rsidP="002E5FFC">
      <w:pPr>
        <w:pStyle w:val="Default"/>
        <w:numPr>
          <w:ilvl w:val="0"/>
          <w:numId w:val="8"/>
        </w:numPr>
        <w:jc w:val="both"/>
      </w:pP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>Estimer</w:t>
      </w:r>
      <w:r w:rsidR="002B0299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la hauteur maximale</w:t>
      </w:r>
      <w:r w:rsidR="00F82E08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0"/>
                <w:szCs w:val="20"/>
                <w:lang w:eastAsia="fr-FR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0"/>
                <w:szCs w:val="20"/>
                <w:lang w:eastAsia="fr-FR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0"/>
                <w:szCs w:val="20"/>
                <w:lang w:eastAsia="fr-FR"/>
              </w:rPr>
              <m:t>max</m:t>
            </m:r>
          </m:sub>
        </m:sSub>
      </m:oMath>
      <w:r w:rsidR="00F82E08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</w:t>
      </w:r>
      <w:r w:rsidR="002B0299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d’une montagne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(de géométrie cylindrique)</w:t>
      </w:r>
      <w:r w:rsidR="002B0299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sur Terre</w:t>
      </w:r>
      <w:r w:rsidR="006108FC">
        <w:rPr>
          <w:rFonts w:ascii="Comic Sans MS" w:eastAsia="Times New Roman" w:hAnsi="Comic Sans MS" w:cs="Times New Roman"/>
          <w:sz w:val="20"/>
          <w:szCs w:val="20"/>
          <w:lang w:eastAsia="fr-FR"/>
        </w:rPr>
        <w:t>. Commenter le résultat obtenu.</w:t>
      </w:r>
    </w:p>
    <w:p w:rsidR="006108FC" w:rsidRDefault="006108FC" w:rsidP="006108FC">
      <w:pPr>
        <w:pStyle w:val="Default"/>
        <w:ind w:left="720"/>
      </w:pPr>
    </w:p>
    <w:p w:rsidR="002B0299" w:rsidRPr="006108FC" w:rsidRDefault="006108FC" w:rsidP="002B0299">
      <w:pPr>
        <w:pStyle w:val="Default"/>
        <w:numPr>
          <w:ilvl w:val="0"/>
          <w:numId w:val="10"/>
        </w:numPr>
        <w:rPr>
          <w:rFonts w:ascii="Comic Sans MS" w:eastAsia="Times New Roman" w:hAnsi="Comic Sans MS" w:cs="Times New Roman"/>
          <w:color w:val="92D050"/>
          <w:sz w:val="20"/>
          <w:szCs w:val="20"/>
          <w:u w:val="single"/>
          <w:lang w:eastAsia="fr-FR"/>
        </w:rPr>
      </w:pPr>
      <w:r w:rsidRPr="006108FC">
        <w:rPr>
          <w:rFonts w:ascii="Comic Sans MS" w:eastAsia="Times New Roman" w:hAnsi="Comic Sans MS" w:cs="Times New Roman"/>
          <w:color w:val="92D050"/>
          <w:sz w:val="20"/>
          <w:szCs w:val="20"/>
          <w:u w:val="single"/>
          <w:lang w:eastAsia="fr-FR"/>
        </w:rPr>
        <w:t>Objet de forme sphérique ou de forme quelconque ?</w:t>
      </w:r>
    </w:p>
    <w:p w:rsidR="002B0299" w:rsidRDefault="002B0299" w:rsidP="002B0299">
      <w:pPr>
        <w:spacing w:before="100" w:beforeAutospacing="1" w:after="100" w:afterAutospacing="1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 w:rsidRPr="001B6B81">
        <w:rPr>
          <w:rFonts w:ascii="Comic Sans MS" w:eastAsia="Times New Roman" w:hAnsi="Comic Sans MS" w:cs="Times New Roman"/>
          <w:sz w:val="20"/>
          <w:szCs w:val="20"/>
          <w:lang w:eastAsia="fr-FR"/>
        </w:rPr>
        <w:t>Le raisonnement précédent peut s’appliquer à tous les corps célestes de l’univers. Il suffit pour cela de modi</w:t>
      </w:r>
      <w:r w:rsidR="002E5FFC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fier la constante de pesanteur terrestre </w:t>
      </w:r>
      <m:oMath>
        <m:r>
          <w:rPr>
            <w:rFonts w:ascii="Cambria Math" w:eastAsia="Times New Roman" w:hAnsi="Cambria Math" w:cs="Times New Roman"/>
            <w:sz w:val="20"/>
            <w:szCs w:val="20"/>
            <w:lang w:eastAsia="fr-FR"/>
          </w:rPr>
          <m:t>g</m:t>
        </m:r>
      </m:oMath>
      <w:r w:rsidRPr="001B6B81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par la valeur 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du champ de pesanteur </w:t>
      </w:r>
      <w:r w:rsidRPr="001B6B81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à la surface de cet objet. </w:t>
      </w:r>
    </w:p>
    <w:p w:rsidR="002B0299" w:rsidRDefault="002B0299" w:rsidP="002B0299">
      <w:pPr>
        <w:pStyle w:val="Paragraphedeliste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Montrer que la hauteur maximale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0"/>
                <w:szCs w:val="20"/>
                <w:lang w:eastAsia="fr-FR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0"/>
                <w:szCs w:val="20"/>
                <w:lang w:eastAsia="fr-FR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0"/>
                <w:szCs w:val="20"/>
                <w:lang w:eastAsia="fr-FR"/>
              </w:rPr>
              <m:t>max</m:t>
            </m:r>
          </m:sub>
        </m:sSub>
      </m:oMath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à la surface d’un astre sphérique de rayon </w:t>
      </w:r>
      <m:oMath>
        <m:r>
          <w:rPr>
            <w:rFonts w:ascii="Cambria Math" w:eastAsia="Times New Roman" w:hAnsi="Cambria Math" w:cs="Times New Roman"/>
            <w:sz w:val="20"/>
            <w:szCs w:val="20"/>
            <w:lang w:eastAsia="fr-FR"/>
          </w:rPr>
          <m:t>R</m:t>
        </m:r>
      </m:oMath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, de masse </w:t>
      </w:r>
      <m:oMath>
        <m:r>
          <w:rPr>
            <w:rFonts w:ascii="Cambria Math" w:eastAsia="Times New Roman" w:hAnsi="Cambria Math" w:cs="Times New Roman"/>
            <w:sz w:val="20"/>
            <w:szCs w:val="20"/>
            <w:lang w:eastAsia="fr-FR"/>
          </w:rPr>
          <m:t>M</m:t>
        </m:r>
      </m:oMath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, de masse volumique </w:t>
      </w:r>
      <m:oMath>
        <m:r>
          <w:rPr>
            <w:rFonts w:ascii="Cambria Math" w:eastAsia="Times New Roman" w:hAnsi="Cambria Math" w:cs="Times New Roman"/>
            <w:sz w:val="20"/>
            <w:szCs w:val="20"/>
            <w:lang w:eastAsia="fr-FR"/>
          </w:rPr>
          <m:t>ρ</m:t>
        </m:r>
      </m:oMath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et de pression de fusion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0"/>
                <w:szCs w:val="20"/>
                <w:lang w:eastAsia="fr-FR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0"/>
                <w:szCs w:val="20"/>
                <w:lang w:eastAsia="fr-FR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0"/>
                <w:szCs w:val="20"/>
                <w:lang w:eastAsia="fr-FR"/>
              </w:rPr>
              <m:t>max</m:t>
            </m:r>
          </m:sub>
        </m:sSub>
      </m:oMath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(à la température considérée) est donnée par 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0"/>
                <w:szCs w:val="20"/>
                <w:lang w:eastAsia="fr-FR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0"/>
                <w:szCs w:val="20"/>
                <w:lang w:eastAsia="fr-FR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0"/>
                <w:szCs w:val="20"/>
                <w:lang w:eastAsia="fr-FR"/>
              </w:rPr>
              <m:t>max</m:t>
            </m:r>
          </m:sub>
        </m:sSub>
        <m:r>
          <w:rPr>
            <w:rFonts w:ascii="Cambria Math" w:eastAsia="Times New Roman" w:hAnsi="Cambria Math" w:cs="Times New Roman"/>
            <w:sz w:val="20"/>
            <w:szCs w:val="20"/>
            <w:lang w:eastAsia="fr-FR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0"/>
                <w:szCs w:val="20"/>
                <w:lang w:eastAsia="fr-FR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0"/>
                <w:szCs w:val="20"/>
                <w:lang w:eastAsia="fr-FR"/>
              </w:rPr>
              <m:t>3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0"/>
                    <w:szCs w:val="20"/>
                    <w:lang w:eastAsia="fr-FR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eastAsia="fr-FR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eastAsia="fr-FR"/>
                  </w:rPr>
                  <m:t>max</m:t>
                </m:r>
              </m:sub>
            </m:sSub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0"/>
                    <w:szCs w:val="20"/>
                    <w:lang w:eastAsia="fr-FR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eastAsia="fr-FR"/>
                  </w:rPr>
                  <m:t>4πRρ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eastAsia="fr-FR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0"/>
                <w:szCs w:val="20"/>
                <w:lang w:eastAsia="fr-FR"/>
              </w:rPr>
              <m:t>G</m:t>
            </m:r>
          </m:den>
        </m:f>
      </m:oMath>
      <w:r w:rsidR="0065134F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avec </w:t>
      </w:r>
      <m:oMath>
        <m:r>
          <w:rPr>
            <w:rFonts w:ascii="Cambria Math" w:eastAsia="Times New Roman" w:hAnsi="Cambria Math" w:cs="Times New Roman"/>
            <w:sz w:val="20"/>
            <w:szCs w:val="20"/>
            <w:lang w:eastAsia="fr-FR"/>
          </w:rPr>
          <m:t>G≈7×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0"/>
                <w:szCs w:val="20"/>
                <w:lang w:eastAsia="fr-FR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0"/>
                <w:szCs w:val="20"/>
                <w:lang w:eastAsia="fr-FR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z w:val="20"/>
                <w:szCs w:val="20"/>
                <w:lang w:eastAsia="fr-FR"/>
              </w:rPr>
              <m:t>-11</m:t>
            </m:r>
          </m:sup>
        </m:sSup>
        <m:r>
          <w:rPr>
            <w:rFonts w:ascii="Cambria Math" w:eastAsia="Times New Roman" w:hAnsi="Cambria Math" w:cs="Times New Roman"/>
            <w:sz w:val="20"/>
            <w:szCs w:val="20"/>
            <w:lang w:eastAsia="fr-FR"/>
          </w:rPr>
          <m:t>SI</m:t>
        </m:r>
      </m:oMath>
      <w:r w:rsidR="0065134F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constante gravitationnelle.</w:t>
      </w:r>
    </w:p>
    <w:p w:rsidR="006108FC" w:rsidRDefault="002B0299" w:rsidP="002B0299">
      <w:pPr>
        <w:pStyle w:val="Paragraphedeliste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>Proposer une valeur typique</w:t>
      </w:r>
      <w:r w:rsidR="006108FC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</w:t>
      </w:r>
      <m:oMath>
        <m:r>
          <m:rPr>
            <m:scr m:val="script"/>
          </m:rPr>
          <w:rPr>
            <w:rFonts w:ascii="Cambria Math" w:eastAsia="Times New Roman" w:hAnsi="Cambria Math" w:cs="Times New Roman"/>
            <w:sz w:val="20"/>
            <w:szCs w:val="20"/>
            <w:lang w:eastAsia="fr-FR"/>
          </w:rPr>
          <m:t>l</m:t>
        </m:r>
      </m:oMath>
      <w:r w:rsidR="00424C71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de la dimension</w:t>
      </w:r>
      <w:r w:rsidR="006108FC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pour la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>quel</w:t>
      </w:r>
      <w:r w:rsidR="006108FC">
        <w:rPr>
          <w:rFonts w:ascii="Comic Sans MS" w:eastAsia="Times New Roman" w:hAnsi="Comic Sans MS" w:cs="Times New Roman"/>
          <w:sz w:val="20"/>
          <w:szCs w:val="20"/>
          <w:lang w:eastAsia="fr-FR"/>
        </w:rPr>
        <w:t>le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un objet</w:t>
      </w:r>
      <w:r w:rsidR="006108FC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céleste ne peut plus être</w:t>
      </w:r>
      <w:r w:rsidR="00424C71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considéré</w:t>
      </w:r>
      <w:r w:rsidR="00AB237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comme</w:t>
      </w:r>
      <w:r w:rsidR="006108FC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rond. </w:t>
      </w:r>
    </w:p>
    <w:p w:rsidR="002B0299" w:rsidRPr="006108FC" w:rsidRDefault="006108FC" w:rsidP="002B0299">
      <w:pPr>
        <w:pStyle w:val="Paragraphedeliste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>Commenter les clichés ci-dessous.</w:t>
      </w:r>
      <w:r w:rsidR="002B0299" w:rsidRPr="006108FC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</w:t>
      </w:r>
    </w:p>
    <w:p w:rsidR="002B0299" w:rsidRPr="001B6B81" w:rsidRDefault="00875BC2" w:rsidP="002B0299">
      <w:pP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>
        <w:rPr>
          <w:rFonts w:ascii="Comic Sans MS" w:eastAsia="Times New Roman" w:hAnsi="Comic Sans MS" w:cs="Times New Roman"/>
          <w:noProof/>
          <w:color w:val="0000FF"/>
          <w:sz w:val="20"/>
          <w:szCs w:val="20"/>
          <w:lang w:eastAsia="fr-FR"/>
        </w:rPr>
        <w:pict>
          <v:shape id="_x0000_s1037" type="#_x0000_t202" style="position:absolute;left:0;text-align:left;margin-left:19.8pt;margin-top:121.8pt;width:455.65pt;height:48.9pt;z-index:251666432" filled="f" stroked="f">
            <v:textbox>
              <w:txbxContent>
                <w:p w:rsidR="006108FC" w:rsidRDefault="006108FC">
                  <w:r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fr-FR"/>
                    </w:rPr>
                    <w:t xml:space="preserve">                Astéroïde </w:t>
                  </w:r>
                  <w:proofErr w:type="spellStart"/>
                  <w:r w:rsidRPr="006108FC"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fr-FR"/>
                    </w:rPr>
                    <w:t>Ceres</w:t>
                  </w:r>
                  <w:proofErr w:type="spellEnd"/>
                  <w:r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fr-FR"/>
                    </w:rPr>
                    <w:t xml:space="preserve"> </w:t>
                  </w:r>
                  <m:oMath>
                    <m:r>
                      <m:rPr>
                        <m:scr m:val="script"/>
                      </m:r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fr-FR"/>
                      </w:rPr>
                      <m:t>l≈</m:t>
                    </m:r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fr-FR"/>
                      </w:rPr>
                      <m:t>1000km</m:t>
                    </m:r>
                  </m:oMath>
                  <w:r>
                    <w:rPr>
                      <w:rFonts w:ascii="Comic Sans MS" w:eastAsia="Times New Roman" w:hAnsi="Comic Sans MS" w:cs="Times New Roman"/>
                      <w:sz w:val="20"/>
                      <w:szCs w:val="20"/>
                      <w:lang w:eastAsia="fr-FR"/>
                    </w:rPr>
                    <w:t xml:space="preserve">          Astéroïde Gaspard </w:t>
                  </w:r>
                  <m:oMath>
                    <m:r>
                      <m:rPr>
                        <m:scr m:val="script"/>
                      </m:r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fr-FR"/>
                      </w:rPr>
                      <m:t>l≈</m:t>
                    </m:r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fr-FR"/>
                      </w:rPr>
                      <m:t xml:space="preserve">12km </m:t>
                    </m:r>
                  </m:oMath>
                </w:p>
              </w:txbxContent>
            </v:textbox>
          </v:shape>
        </w:pict>
      </w:r>
      <w:r w:rsidR="002B0299" w:rsidRPr="001B6B81">
        <w:rPr>
          <w:rFonts w:ascii="Comic Sans MS" w:eastAsia="Times New Roman" w:hAnsi="Comic Sans MS" w:cs="Times New Roman"/>
          <w:noProof/>
          <w:color w:val="0000FF"/>
          <w:sz w:val="20"/>
          <w:szCs w:val="20"/>
          <w:lang w:eastAsia="fr-FR"/>
        </w:rPr>
        <w:drawing>
          <wp:inline distT="0" distB="0" distL="0" distR="0">
            <wp:extent cx="1615060" cy="1582760"/>
            <wp:effectExtent l="19050" t="0" r="4190" b="0"/>
            <wp:docPr id="5" name="Image 5" descr="http://questions2physique.files.wordpress.com/2011/08/ceres_450_1000km.jpg?w=51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uestions2physique.files.wordpress.com/2011/08/ceres_450_1000km.jpg?w=510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592" cy="1586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0299" w:rsidRPr="001B6B81">
        <w:rPr>
          <w:rFonts w:ascii="Comic Sans MS" w:eastAsia="Times New Roman" w:hAnsi="Comic Sans MS" w:cs="Times New Roman"/>
          <w:noProof/>
          <w:color w:val="0000FF"/>
          <w:sz w:val="20"/>
          <w:szCs w:val="20"/>
          <w:lang w:eastAsia="fr-FR"/>
        </w:rPr>
        <w:drawing>
          <wp:inline distT="0" distB="0" distL="0" distR="0">
            <wp:extent cx="2135503" cy="1604000"/>
            <wp:effectExtent l="19050" t="0" r="0" b="0"/>
            <wp:docPr id="6" name="Image 6" descr="http://questions2physique.files.wordpress.com/2011/08/gaspra_91_galileo_12km.jpg?w=510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questions2physique.files.wordpress.com/2011/08/gaspra_91_galileo_12km.jpg?w=510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708" cy="1604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299" w:rsidRPr="006108FC" w:rsidRDefault="006108FC" w:rsidP="006108FC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6108FC"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2 : Chimie des solutions</w:t>
      </w:r>
    </w:p>
    <w:p w:rsidR="004E26C5" w:rsidRPr="006D2E78" w:rsidRDefault="004E26C5" w:rsidP="006D2E78">
      <w:pPr>
        <w:jc w:val="both"/>
        <w:rPr>
          <w:rFonts w:ascii="Comic Sans MS" w:hAnsi="Comic Sans MS"/>
          <w:sz w:val="20"/>
          <w:szCs w:val="20"/>
        </w:rPr>
      </w:pPr>
      <w:r w:rsidRPr="006D2E78">
        <w:rPr>
          <w:rFonts w:ascii="Comic Sans MS" w:hAnsi="Comic Sans MS"/>
          <w:sz w:val="20"/>
          <w:szCs w:val="20"/>
        </w:rPr>
        <w:t xml:space="preserve">On dispose d’un mélange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Pb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2+</m:t>
            </m:r>
          </m:sup>
        </m:sSup>
        <m:r>
          <w:rPr>
            <w:rFonts w:ascii="Cambria Math" w:hAnsi="Cambria Math"/>
            <w:sz w:val="20"/>
            <w:szCs w:val="20"/>
          </w:rPr>
          <m:t>+2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NO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3</m:t>
                </m:r>
              </m:sub>
            </m:sSub>
          </m:e>
          <m:sup>
            <m:r>
              <w:rPr>
                <w:rFonts w:ascii="Cambria Math" w:hAnsi="Cambria Math"/>
                <w:sz w:val="20"/>
                <w:szCs w:val="20"/>
              </w:rPr>
              <m:t>-</m:t>
            </m:r>
          </m:sup>
        </m:sSup>
      </m:oMath>
      <w:r w:rsidRPr="006D2E78">
        <w:rPr>
          <w:rFonts w:ascii="Comic Sans MS" w:eastAsiaTheme="minorEastAsia" w:hAnsi="Comic Sans MS"/>
          <w:sz w:val="20"/>
          <w:szCs w:val="20"/>
        </w:rPr>
        <w:t xml:space="preserve"> et de chlorure de sodium. Seul le sel </w:t>
      </w:r>
      <m:oMath>
        <m:r>
          <w:rPr>
            <w:rFonts w:ascii="Cambria Math" w:eastAsiaTheme="minorEastAsia" w:hAnsi="Cambria Math"/>
            <w:sz w:val="20"/>
            <w:szCs w:val="20"/>
          </w:rPr>
          <m:t>Pb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Cl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b>
        </m:sSub>
      </m:oMath>
      <w:r w:rsidRPr="006D2E78">
        <w:rPr>
          <w:rFonts w:ascii="Comic Sans MS" w:eastAsiaTheme="minorEastAsia" w:hAnsi="Comic Sans MS"/>
          <w:sz w:val="20"/>
          <w:szCs w:val="20"/>
        </w:rPr>
        <w:t xml:space="preserve"> </w:t>
      </w:r>
      <w:proofErr w:type="gramStart"/>
      <w:r w:rsidRPr="006D2E78">
        <w:rPr>
          <w:rFonts w:ascii="Comic Sans MS" w:eastAsiaTheme="minorEastAsia" w:hAnsi="Comic Sans MS"/>
          <w:sz w:val="20"/>
          <w:szCs w:val="20"/>
        </w:rPr>
        <w:t>peu</w:t>
      </w:r>
      <w:r w:rsidR="002E0D8A">
        <w:rPr>
          <w:rFonts w:ascii="Comic Sans MS" w:eastAsiaTheme="minorEastAsia" w:hAnsi="Comic Sans MS"/>
          <w:sz w:val="20"/>
          <w:szCs w:val="20"/>
        </w:rPr>
        <w:t>t  précipiter</w:t>
      </w:r>
      <w:proofErr w:type="gramEnd"/>
      <w:r w:rsidR="002E0D8A">
        <w:rPr>
          <w:rFonts w:ascii="Comic Sans MS" w:eastAsiaTheme="minorEastAsia" w:hAnsi="Comic Sans MS"/>
          <w:sz w:val="20"/>
          <w:szCs w:val="20"/>
        </w:rPr>
        <w:t xml:space="preserve"> ici. On donne son</w:t>
      </w:r>
      <w:r w:rsidRPr="006D2E78">
        <w:rPr>
          <w:rFonts w:ascii="Comic Sans MS" w:eastAsiaTheme="minorEastAsia" w:hAnsi="Comic Sans MS"/>
          <w:sz w:val="20"/>
          <w:szCs w:val="20"/>
        </w:rPr>
        <w:t xml:space="preserve"> produit de solubilité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s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=1,7.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-5</m:t>
            </m:r>
          </m:sup>
        </m:sSup>
      </m:oMath>
      <w:r w:rsidRPr="006D2E78">
        <w:rPr>
          <w:rFonts w:ascii="Comic Sans MS" w:eastAsiaTheme="minorEastAsia" w:hAnsi="Comic Sans MS"/>
          <w:sz w:val="20"/>
          <w:szCs w:val="20"/>
        </w:rPr>
        <w:t xml:space="preserve">. Les concentrations initiales sont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Pb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2+</m:t>
                    </m:r>
                  </m:sup>
                </m:sSup>
              </m:e>
            </m:d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=0,01mol/L</m:t>
        </m:r>
      </m:oMath>
      <w:r w:rsidRPr="006D2E78">
        <w:rPr>
          <w:rFonts w:ascii="Comic Sans MS" w:eastAsiaTheme="minorEastAsia" w:hAnsi="Comic Sans MS"/>
          <w:sz w:val="20"/>
          <w:szCs w:val="20"/>
        </w:rPr>
        <w:t xml:space="preserve"> et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Cl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</m:t>
                    </m:r>
                  </m:sup>
                </m:sSup>
              </m:e>
            </m:d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=0,40mol/L</m:t>
        </m:r>
      </m:oMath>
    </w:p>
    <w:p w:rsidR="004E26C5" w:rsidRPr="004E26C5" w:rsidRDefault="004E26C5" w:rsidP="004E26C5">
      <w:pPr>
        <w:pStyle w:val="Paragraphedeliste"/>
        <w:numPr>
          <w:ilvl w:val="0"/>
          <w:numId w:val="13"/>
        </w:numPr>
        <w:rPr>
          <w:rFonts w:ascii="Comic Sans MS" w:hAnsi="Comic Sans MS"/>
          <w:sz w:val="20"/>
          <w:szCs w:val="20"/>
        </w:rPr>
      </w:pPr>
      <w:r>
        <w:rPr>
          <w:rFonts w:ascii="Comic Sans MS" w:eastAsiaTheme="minorEastAsia" w:hAnsi="Comic Sans MS"/>
          <w:sz w:val="20"/>
          <w:szCs w:val="20"/>
        </w:rPr>
        <w:t>L’état final présente-t-il une solution limpide ?</w:t>
      </w:r>
    </w:p>
    <w:p w:rsidR="004E26C5" w:rsidRPr="004E26C5" w:rsidRDefault="004E26C5" w:rsidP="004E26C5">
      <w:pPr>
        <w:pStyle w:val="Paragraphedeliste"/>
        <w:numPr>
          <w:ilvl w:val="0"/>
          <w:numId w:val="13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Déterminer les concentrations finales</w:t>
      </w:r>
      <w:r w:rsidR="002E0D8A">
        <w:rPr>
          <w:rFonts w:ascii="Comic Sans MS" w:hAnsi="Comic Sans MS"/>
          <w:sz w:val="20"/>
          <w:szCs w:val="20"/>
        </w:rPr>
        <w:t>.</w:t>
      </w:r>
    </w:p>
    <w:p w:rsidR="006108FC" w:rsidRPr="001B6B81" w:rsidRDefault="006108FC" w:rsidP="006108FC">
      <w:pPr>
        <w:rPr>
          <w:rFonts w:ascii="Comic Sans MS" w:hAnsi="Comic Sans MS"/>
          <w:sz w:val="20"/>
          <w:szCs w:val="20"/>
        </w:rPr>
      </w:pPr>
    </w:p>
    <w:p w:rsidR="002B0299" w:rsidRDefault="002B0299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2B0299" w:rsidRDefault="002B0299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6D2E78" w:rsidRDefault="006D2E78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6D2E78" w:rsidRDefault="006D2E78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6D2E78" w:rsidRDefault="006D2E78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6D2E78" w:rsidRDefault="006D2E78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Default="00175EB1" w:rsidP="00175EB1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1 : Explication de la forme des objets (corrigé)</w:t>
      </w:r>
    </w:p>
    <w:p w:rsidR="00175EB1" w:rsidRPr="006108FC" w:rsidRDefault="00175EB1" w:rsidP="00175EB1">
      <w:pPr>
        <w:pStyle w:val="Default"/>
        <w:numPr>
          <w:ilvl w:val="0"/>
          <w:numId w:val="14"/>
        </w:numPr>
        <w:jc w:val="both"/>
        <w:rPr>
          <w:rFonts w:ascii="Comic Sans MS" w:eastAsia="Times New Roman" w:hAnsi="Comic Sans MS" w:cs="Times New Roman"/>
          <w:color w:val="92D050"/>
          <w:sz w:val="20"/>
          <w:szCs w:val="20"/>
          <w:u w:val="single"/>
          <w:lang w:eastAsia="fr-FR"/>
        </w:rPr>
      </w:pPr>
      <w:r w:rsidRPr="006108FC">
        <w:rPr>
          <w:rFonts w:ascii="Comic Sans MS" w:eastAsia="Times New Roman" w:hAnsi="Comic Sans MS" w:cs="Times New Roman"/>
          <w:color w:val="92D050"/>
          <w:sz w:val="20"/>
          <w:szCs w:val="20"/>
          <w:u w:val="single"/>
          <w:lang w:eastAsia="fr-FR"/>
        </w:rPr>
        <w:t>Estimation de la hauteur maximale des montagnes sur Terre</w:t>
      </w:r>
    </w:p>
    <w:p w:rsidR="00175EB1" w:rsidRDefault="00175EB1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175EB1" w:rsidRPr="00F82E08" w:rsidRDefault="00175EB1" w:rsidP="00B3218B">
      <w:pPr>
        <w:pStyle w:val="Default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  <w:r w:rsidRPr="00F82E08"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  <w:t xml:space="preserve">A la limite de la fusion du sol terrestre sous une montage dont le socle est de section </w:t>
      </w:r>
      <m:oMath>
        <m:r>
          <w:rPr>
            <w:rFonts w:ascii="Cambria Math" w:eastAsia="Times New Roman" w:hAnsi="Cambria Math" w:cs="Times New Roman"/>
            <w:color w:val="FF0000"/>
            <w:sz w:val="20"/>
            <w:szCs w:val="20"/>
            <w:lang w:eastAsia="fr-FR"/>
          </w:rPr>
          <m:t>S</m:t>
        </m:r>
      </m:oMath>
      <w:r w:rsidRPr="00F82E08"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  <w:t>, on a :</w:t>
      </w:r>
    </w:p>
    <w:p w:rsidR="00175EB1" w:rsidRPr="00F82E08" w:rsidRDefault="00175EB1" w:rsidP="00B3218B">
      <w:pPr>
        <w:pStyle w:val="Default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  <m:oMathPara>
        <m:oMath>
          <m:r>
            <w:rPr>
              <w:rFonts w:ascii="Cambria Math" w:eastAsia="Times New Roman" w:hAnsi="Cambria Math" w:cs="Times New Roman"/>
              <w:color w:val="FF0000"/>
              <w:sz w:val="20"/>
              <w:szCs w:val="20"/>
              <w:lang w:eastAsia="fr-FR"/>
            </w:rPr>
            <m:t>ρgS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0"/>
                  <w:szCs w:val="20"/>
                  <w:lang w:eastAsia="fr-FR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FF0000"/>
                  <w:sz w:val="20"/>
                  <w:szCs w:val="20"/>
                  <w:lang w:eastAsia="fr-FR"/>
                </w:rPr>
                <m:t>H</m:t>
              </m:r>
            </m:e>
            <m:sub>
              <m:r>
                <w:rPr>
                  <w:rFonts w:ascii="Cambria Math" w:eastAsia="Times New Roman" w:hAnsi="Cambria Math" w:cs="Times New Roman"/>
                  <w:color w:val="FF0000"/>
                  <w:sz w:val="20"/>
                  <w:szCs w:val="20"/>
                  <w:lang w:eastAsia="fr-FR"/>
                </w:rPr>
                <m:t>max</m:t>
              </m:r>
            </m:sub>
          </m:sSub>
          <m:r>
            <w:rPr>
              <w:rFonts w:ascii="Cambria Math" w:eastAsia="Times New Roman" w:hAnsi="Cambria Math" w:cs="Times New Roman"/>
              <w:color w:val="FF0000"/>
              <w:sz w:val="20"/>
              <w:szCs w:val="20"/>
              <w:lang w:eastAsia="fr-FR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0"/>
                  <w:szCs w:val="20"/>
                  <w:lang w:eastAsia="fr-FR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FF0000"/>
                  <w:sz w:val="20"/>
                  <w:szCs w:val="20"/>
                  <w:lang w:eastAsia="fr-FR"/>
                </w:rPr>
                <m:t>P</m:t>
              </m:r>
            </m:e>
            <m:sub>
              <m:r>
                <w:rPr>
                  <w:rFonts w:ascii="Cambria Math" w:eastAsia="Times New Roman" w:hAnsi="Cambria Math" w:cs="Times New Roman"/>
                  <w:color w:val="FF0000"/>
                  <w:sz w:val="20"/>
                  <w:szCs w:val="20"/>
                  <w:lang w:eastAsia="fr-FR"/>
                </w:rPr>
                <m:t>max</m:t>
              </m:r>
            </m:sub>
          </m:sSub>
          <m:r>
            <w:rPr>
              <w:rFonts w:ascii="Cambria Math" w:eastAsia="Times New Roman" w:hAnsi="Cambria Math" w:cs="Times New Roman"/>
              <w:color w:val="FF0000"/>
              <w:sz w:val="20"/>
              <w:szCs w:val="20"/>
              <w:lang w:eastAsia="fr-FR"/>
            </w:rPr>
            <m:t>S</m:t>
          </m:r>
        </m:oMath>
      </m:oMathPara>
    </w:p>
    <w:p w:rsidR="00175EB1" w:rsidRPr="00F82E08" w:rsidRDefault="00175EB1" w:rsidP="00B3218B">
      <w:pPr>
        <w:pStyle w:val="Default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  <w:r w:rsidRPr="00F82E08"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  <w:t xml:space="preserve">Soit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FF0000"/>
                <w:sz w:val="20"/>
                <w:szCs w:val="20"/>
                <w:lang w:eastAsia="fr-FR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FF0000"/>
                <w:sz w:val="20"/>
                <w:szCs w:val="20"/>
                <w:lang w:eastAsia="fr-FR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color w:val="FF0000"/>
                <w:sz w:val="20"/>
                <w:szCs w:val="20"/>
                <w:lang w:eastAsia="fr-FR"/>
              </w:rPr>
              <m:t>max</m:t>
            </m:r>
          </m:sub>
        </m:sSub>
        <m:r>
          <w:rPr>
            <w:rFonts w:ascii="Cambria Math" w:eastAsia="Times New Roman" w:hAnsi="Cambria Math" w:cs="Times New Roman"/>
            <w:color w:val="FF0000"/>
            <w:sz w:val="20"/>
            <w:szCs w:val="20"/>
            <w:lang w:eastAsia="fr-FR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FF0000"/>
                <w:sz w:val="20"/>
                <w:szCs w:val="20"/>
                <w:lang w:eastAsia="fr-FR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FF0000"/>
                    <w:sz w:val="20"/>
                    <w:szCs w:val="20"/>
                    <w:lang w:eastAsia="fr-FR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FF0000"/>
                    <w:sz w:val="20"/>
                    <w:szCs w:val="20"/>
                    <w:lang w:eastAsia="fr-FR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FF0000"/>
                    <w:sz w:val="20"/>
                    <w:szCs w:val="20"/>
                    <w:lang w:eastAsia="fr-FR"/>
                  </w:rPr>
                  <m:t>max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color w:val="FF0000"/>
                <w:sz w:val="20"/>
                <w:szCs w:val="20"/>
                <w:lang w:eastAsia="fr-FR"/>
              </w:rPr>
              <m:t>ρg</m:t>
            </m:r>
          </m:den>
        </m:f>
        <m:r>
          <w:rPr>
            <w:rFonts w:ascii="Cambria Math" w:eastAsia="Times New Roman" w:hAnsi="Cambria Math" w:cs="Times New Roman"/>
            <w:color w:val="FF0000"/>
            <w:sz w:val="20"/>
            <w:szCs w:val="20"/>
            <w:lang w:eastAsia="fr-FR"/>
          </w:rPr>
          <m:t>≈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FF0000"/>
                <w:sz w:val="20"/>
                <w:szCs w:val="20"/>
                <w:lang w:eastAsia="fr-FR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FF0000"/>
                <w:sz w:val="20"/>
                <w:szCs w:val="20"/>
                <w:lang w:eastAsia="fr-FR"/>
              </w:rPr>
              <m:t>6500×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FF0000"/>
                    <w:sz w:val="20"/>
                    <w:szCs w:val="20"/>
                    <w:lang w:eastAsia="fr-FR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FF0000"/>
                    <w:sz w:val="20"/>
                    <w:szCs w:val="20"/>
                    <w:lang w:eastAsia="fr-FR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FF0000"/>
                    <w:sz w:val="20"/>
                    <w:szCs w:val="20"/>
                    <w:lang w:eastAsia="fr-FR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FF0000"/>
                    <w:sz w:val="20"/>
                    <w:szCs w:val="20"/>
                    <w:lang w:eastAsia="fr-FR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FF0000"/>
                    <w:sz w:val="20"/>
                    <w:szCs w:val="20"/>
                    <w:lang w:eastAsia="fr-FR"/>
                  </w:rPr>
                  <m:t>2,6×10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FF0000"/>
                    <w:sz w:val="20"/>
                    <w:szCs w:val="20"/>
                    <w:lang w:eastAsia="fr-FR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color w:val="FF0000"/>
                <w:sz w:val="20"/>
                <w:szCs w:val="20"/>
                <w:lang w:eastAsia="fr-FR"/>
              </w:rPr>
              <m:t>×9.81</m:t>
            </m:r>
          </m:den>
        </m:f>
        <m:r>
          <w:rPr>
            <w:rFonts w:ascii="Cambria Math" w:eastAsia="Times New Roman" w:hAnsi="Cambria Math" w:cs="Times New Roman"/>
            <w:color w:val="FF0000"/>
            <w:sz w:val="20"/>
            <w:szCs w:val="20"/>
            <w:lang w:eastAsia="fr-FR"/>
          </w:rPr>
          <m:t>≈25km</m:t>
        </m:r>
      </m:oMath>
      <w:r w:rsidRPr="00F82E08"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  <w:t xml:space="preserve"> ce qui donne un bon ordre de gradeur (l’Everest étant à 10km)</w:t>
      </w:r>
    </w:p>
    <w:p w:rsidR="00175EB1" w:rsidRPr="006108FC" w:rsidRDefault="00175EB1" w:rsidP="00175EB1">
      <w:pPr>
        <w:pStyle w:val="Default"/>
        <w:numPr>
          <w:ilvl w:val="0"/>
          <w:numId w:val="14"/>
        </w:numPr>
        <w:rPr>
          <w:rFonts w:ascii="Comic Sans MS" w:eastAsia="Times New Roman" w:hAnsi="Comic Sans MS" w:cs="Times New Roman"/>
          <w:color w:val="92D050"/>
          <w:sz w:val="20"/>
          <w:szCs w:val="20"/>
          <w:u w:val="single"/>
          <w:lang w:eastAsia="fr-FR"/>
        </w:rPr>
      </w:pPr>
      <w:r w:rsidRPr="006108FC">
        <w:rPr>
          <w:rFonts w:ascii="Comic Sans MS" w:eastAsia="Times New Roman" w:hAnsi="Comic Sans MS" w:cs="Times New Roman"/>
          <w:color w:val="92D050"/>
          <w:sz w:val="20"/>
          <w:szCs w:val="20"/>
          <w:u w:val="single"/>
          <w:lang w:eastAsia="fr-FR"/>
        </w:rPr>
        <w:t>Objet de forme sphérique ou de forme quelconque ?</w:t>
      </w:r>
    </w:p>
    <w:p w:rsidR="00175EB1" w:rsidRPr="002E0D8A" w:rsidRDefault="00F82E08" w:rsidP="00B3218B">
      <w:pPr>
        <w:pStyle w:val="Default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  <w:r w:rsidRPr="002E0D8A"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  <w:t xml:space="preserve">Pour un astre sphérique de rayon </w:t>
      </w:r>
      <m:oMath>
        <m:r>
          <w:rPr>
            <w:rFonts w:ascii="Cambria Math" w:eastAsia="Times New Roman" w:hAnsi="Cambria Math" w:cs="Times New Roman"/>
            <w:color w:val="FF0000"/>
            <w:sz w:val="20"/>
            <w:szCs w:val="20"/>
            <w:lang w:eastAsia="fr-FR"/>
          </w:rPr>
          <m:t>R</m:t>
        </m:r>
      </m:oMath>
      <w:r w:rsidRPr="002E0D8A"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  <w:t>, le champ de pesanteur terrestre est :</w:t>
      </w:r>
    </w:p>
    <w:p w:rsidR="00F82E08" w:rsidRPr="002E0D8A" w:rsidRDefault="00F82E08" w:rsidP="00B3218B">
      <w:pPr>
        <w:pStyle w:val="Default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  <m:oMathPara>
        <m:oMath>
          <m:r>
            <w:rPr>
              <w:rFonts w:ascii="Cambria Math" w:eastAsia="Times New Roman" w:hAnsi="Cambria Math" w:cs="Times New Roman"/>
              <w:color w:val="FF0000"/>
              <w:sz w:val="20"/>
              <w:szCs w:val="20"/>
              <w:lang w:eastAsia="fr-FR"/>
            </w:rPr>
            <m:t>g=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0"/>
                  <w:szCs w:val="20"/>
                  <w:lang w:eastAsia="fr-FR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FF0000"/>
                  <w:sz w:val="20"/>
                  <w:szCs w:val="20"/>
                  <w:lang w:eastAsia="fr-FR"/>
                </w:rPr>
                <m:t>GM</m:t>
              </m:r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FF0000"/>
                      <w:sz w:val="20"/>
                      <w:szCs w:val="20"/>
                      <w:lang w:eastAsia="fr-FR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FF0000"/>
                      <w:sz w:val="20"/>
                      <w:szCs w:val="20"/>
                      <w:lang w:eastAsia="fr-FR"/>
                    </w:rPr>
                    <m:t>R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FF0000"/>
                      <w:sz w:val="20"/>
                      <w:szCs w:val="20"/>
                      <w:lang w:eastAsia="fr-FR"/>
                    </w:rPr>
                    <m:t>2</m:t>
                  </m:r>
                </m:sup>
              </m:sSup>
            </m:den>
          </m:f>
          <m:r>
            <w:rPr>
              <w:rFonts w:ascii="Cambria Math" w:eastAsia="Times New Roman" w:hAnsi="Cambria Math" w:cs="Times New Roman"/>
              <w:color w:val="FF0000"/>
              <w:sz w:val="20"/>
              <w:szCs w:val="20"/>
              <w:lang w:eastAsia="fr-FR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0"/>
                  <w:szCs w:val="20"/>
                  <w:lang w:eastAsia="fr-FR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FF0000"/>
                  <w:sz w:val="20"/>
                  <w:szCs w:val="20"/>
                  <w:lang w:eastAsia="fr-FR"/>
                </w:rPr>
                <m:t>Gρ×4πR</m:t>
              </m:r>
            </m:num>
            <m:den>
              <m:r>
                <w:rPr>
                  <w:rFonts w:ascii="Cambria Math" w:eastAsia="Times New Roman" w:hAnsi="Cambria Math" w:cs="Times New Roman"/>
                  <w:color w:val="FF0000"/>
                  <w:sz w:val="20"/>
                  <w:szCs w:val="20"/>
                  <w:lang w:eastAsia="fr-FR"/>
                </w:rPr>
                <m:t>3</m:t>
              </m:r>
            </m:den>
          </m:f>
        </m:oMath>
      </m:oMathPara>
    </w:p>
    <w:p w:rsidR="00F82E08" w:rsidRDefault="00F82E08" w:rsidP="00B3218B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 w:rsidRPr="002E0D8A"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  <w:t>Donc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> :</w:t>
      </w:r>
    </w:p>
    <w:p w:rsidR="00F82E08" w:rsidRDefault="00875BC2" w:rsidP="00B3218B">
      <w:pPr>
        <w:pStyle w:val="Default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0"/>
                  <w:szCs w:val="20"/>
                  <w:lang w:eastAsia="fr-FR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FF0000"/>
                  <w:sz w:val="20"/>
                  <w:szCs w:val="20"/>
                  <w:lang w:eastAsia="fr-FR"/>
                </w:rPr>
                <m:t>H</m:t>
              </m:r>
            </m:e>
            <m:sub>
              <m:r>
                <w:rPr>
                  <w:rFonts w:ascii="Cambria Math" w:eastAsia="Times New Roman" w:hAnsi="Cambria Math" w:cs="Times New Roman"/>
                  <w:color w:val="FF0000"/>
                  <w:sz w:val="20"/>
                  <w:szCs w:val="20"/>
                  <w:lang w:eastAsia="fr-FR"/>
                </w:rPr>
                <m:t>max</m:t>
              </m:r>
            </m:sub>
          </m:sSub>
          <m:r>
            <w:rPr>
              <w:rFonts w:ascii="Cambria Math" w:eastAsia="Times New Roman" w:hAnsi="Cambria Math" w:cs="Times New Roman"/>
              <w:color w:val="FF0000"/>
              <w:sz w:val="20"/>
              <w:szCs w:val="20"/>
              <w:lang w:eastAsia="fr-FR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0"/>
                  <w:szCs w:val="20"/>
                  <w:lang w:eastAsia="fr-FR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FF0000"/>
                  <w:sz w:val="20"/>
                  <w:szCs w:val="20"/>
                  <w:lang w:eastAsia="fr-FR"/>
                </w:rPr>
                <m:t>3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FF0000"/>
                      <w:sz w:val="20"/>
                      <w:szCs w:val="20"/>
                      <w:lang w:eastAsia="fr-FR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FF0000"/>
                      <w:sz w:val="20"/>
                      <w:szCs w:val="20"/>
                      <w:lang w:eastAsia="fr-FR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FF0000"/>
                      <w:sz w:val="20"/>
                      <w:szCs w:val="20"/>
                      <w:lang w:eastAsia="fr-FR"/>
                    </w:rPr>
                    <m:t>max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FF0000"/>
                      <w:sz w:val="20"/>
                      <w:szCs w:val="20"/>
                      <w:lang w:eastAsia="fr-FR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FF0000"/>
                      <w:sz w:val="20"/>
                      <w:szCs w:val="20"/>
                      <w:lang w:eastAsia="fr-FR"/>
                    </w:rPr>
                    <m:t>4πRρ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FF0000"/>
                      <w:sz w:val="20"/>
                      <w:szCs w:val="20"/>
                      <w:lang w:eastAsia="fr-FR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FF0000"/>
                  <w:sz w:val="20"/>
                  <w:szCs w:val="20"/>
                  <w:lang w:eastAsia="fr-FR"/>
                </w:rPr>
                <m:t>G</m:t>
              </m:r>
            </m:den>
          </m:f>
        </m:oMath>
      </m:oMathPara>
    </w:p>
    <w:p w:rsidR="0065134F" w:rsidRDefault="0065134F" w:rsidP="00B3218B">
      <w:pPr>
        <w:pStyle w:val="Default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  <w:r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  <w:t xml:space="preserve">Le modèle sphérique est à abandonner si </w:t>
      </w:r>
      <m:oMath>
        <m:r>
          <w:rPr>
            <w:rFonts w:ascii="Cambria Math" w:eastAsia="Times New Roman" w:hAnsi="Cambria Math" w:cs="Times New Roman"/>
            <w:color w:val="FF0000"/>
            <w:sz w:val="20"/>
            <w:szCs w:val="20"/>
            <w:lang w:eastAsia="fr-FR"/>
          </w:rPr>
          <m:t>R≈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FF0000"/>
                <w:sz w:val="20"/>
                <w:szCs w:val="20"/>
                <w:lang w:eastAsia="fr-FR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FF0000"/>
                <w:sz w:val="20"/>
                <w:szCs w:val="20"/>
                <w:lang w:eastAsia="fr-FR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color w:val="FF0000"/>
                <w:sz w:val="20"/>
                <w:szCs w:val="20"/>
                <w:lang w:eastAsia="fr-FR"/>
              </w:rPr>
              <m:t>max</m:t>
            </m:r>
          </m:sub>
        </m:sSub>
      </m:oMath>
    </w:p>
    <w:p w:rsidR="0065134F" w:rsidRDefault="0065134F" w:rsidP="00B3218B">
      <w:pPr>
        <w:pStyle w:val="Default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  <w:r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  <w:t xml:space="preserve">Donc </w:t>
      </w:r>
      <m:oMath>
        <m:r>
          <w:rPr>
            <w:rFonts w:ascii="Cambria Math" w:eastAsia="Times New Roman" w:hAnsi="Cambria Math" w:cs="Times New Roman"/>
            <w:color w:val="FF0000"/>
            <w:sz w:val="20"/>
            <w:szCs w:val="20"/>
            <w:lang w:eastAsia="fr-FR"/>
          </w:rPr>
          <m:t>l≈572km</m:t>
        </m:r>
      </m:oMath>
    </w:p>
    <w:p w:rsidR="0065134F" w:rsidRDefault="006513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  <w:r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  <w:t>On comprend alors avec ce modèle que les « gros objets » sont sphériques et que les pe</w:t>
      </w:r>
      <w:r w:rsidR="0095424F"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  <w:t>tits objets (sous la contrainte</w:t>
      </w:r>
      <w:r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  <w:t xml:space="preserve"> des forces électrique</w:t>
      </w:r>
      <w:r w:rsidR="002E0D8A"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  <w:t>s</w:t>
      </w:r>
      <w:r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  <w:t xml:space="preserve"> et gravitationnelles) peuvent être de géométries quelconques</w:t>
      </w:r>
      <w:r w:rsidR="0095424F"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  <w:t>.</w:t>
      </w: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65134F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</w:p>
    <w:p w:rsidR="0095424F" w:rsidRDefault="0095424F" w:rsidP="0095424F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6108FC"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2 : Chimie des solutions</w:t>
      </w:r>
    </w:p>
    <w:p w:rsidR="00D27F03" w:rsidRPr="006D2E78" w:rsidRDefault="00D27F03" w:rsidP="00D27F03">
      <w:pPr>
        <w:jc w:val="both"/>
        <w:rPr>
          <w:rFonts w:ascii="Comic Sans MS" w:hAnsi="Comic Sans MS"/>
          <w:sz w:val="20"/>
          <w:szCs w:val="20"/>
        </w:rPr>
      </w:pPr>
      <w:r w:rsidRPr="006D2E78">
        <w:rPr>
          <w:rFonts w:ascii="Comic Sans MS" w:hAnsi="Comic Sans MS"/>
          <w:sz w:val="20"/>
          <w:szCs w:val="20"/>
        </w:rPr>
        <w:t xml:space="preserve">On dispose d’un mélange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Pb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2+</m:t>
            </m:r>
          </m:sup>
        </m:sSup>
        <m:r>
          <w:rPr>
            <w:rFonts w:ascii="Cambria Math" w:hAnsi="Cambria Math"/>
            <w:sz w:val="20"/>
            <w:szCs w:val="20"/>
          </w:rPr>
          <m:t>+2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NO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3</m:t>
                </m:r>
              </m:sub>
            </m:sSub>
          </m:e>
          <m:sup>
            <m:r>
              <w:rPr>
                <w:rFonts w:ascii="Cambria Math" w:hAnsi="Cambria Math"/>
                <w:sz w:val="20"/>
                <w:szCs w:val="20"/>
              </w:rPr>
              <m:t>-</m:t>
            </m:r>
          </m:sup>
        </m:sSup>
      </m:oMath>
      <w:r w:rsidRPr="006D2E78">
        <w:rPr>
          <w:rFonts w:ascii="Comic Sans MS" w:eastAsiaTheme="minorEastAsia" w:hAnsi="Comic Sans MS"/>
          <w:sz w:val="20"/>
          <w:szCs w:val="20"/>
        </w:rPr>
        <w:t xml:space="preserve"> et de chlorure de sodium. Seul le sel </w:t>
      </w:r>
      <m:oMath>
        <m:r>
          <w:rPr>
            <w:rFonts w:ascii="Cambria Math" w:eastAsiaTheme="minorEastAsia" w:hAnsi="Cambria Math"/>
            <w:sz w:val="20"/>
            <w:szCs w:val="20"/>
          </w:rPr>
          <m:t>Pb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Cl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b>
        </m:sSub>
      </m:oMath>
      <w:r w:rsidRPr="006D2E78">
        <w:rPr>
          <w:rFonts w:ascii="Comic Sans MS" w:eastAsiaTheme="minorEastAsia" w:hAnsi="Comic Sans MS"/>
          <w:sz w:val="20"/>
          <w:szCs w:val="20"/>
        </w:rPr>
        <w:t xml:space="preserve"> </w:t>
      </w:r>
      <w:proofErr w:type="gramStart"/>
      <w:r w:rsidRPr="006D2E78">
        <w:rPr>
          <w:rFonts w:ascii="Comic Sans MS" w:eastAsiaTheme="minorEastAsia" w:hAnsi="Comic Sans MS"/>
          <w:sz w:val="20"/>
          <w:szCs w:val="20"/>
        </w:rPr>
        <w:t>peut  précipiter</w:t>
      </w:r>
      <w:proofErr w:type="gramEnd"/>
      <w:r w:rsidRPr="006D2E78">
        <w:rPr>
          <w:rFonts w:ascii="Comic Sans MS" w:eastAsiaTheme="minorEastAsia" w:hAnsi="Comic Sans MS"/>
          <w:sz w:val="20"/>
          <w:szCs w:val="20"/>
        </w:rPr>
        <w:t xml:space="preserve"> ici. On donne sont produit de solubilité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s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=1,7.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-5</m:t>
            </m:r>
          </m:sup>
        </m:sSup>
      </m:oMath>
      <w:r w:rsidRPr="006D2E78">
        <w:rPr>
          <w:rFonts w:ascii="Comic Sans MS" w:eastAsiaTheme="minorEastAsia" w:hAnsi="Comic Sans MS"/>
          <w:sz w:val="20"/>
          <w:szCs w:val="20"/>
        </w:rPr>
        <w:t xml:space="preserve">. Les concentrations initiales sont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Pb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2+</m:t>
                    </m:r>
                  </m:sup>
                </m:sSup>
              </m:e>
            </m:d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=0,01mol/L</m:t>
        </m:r>
      </m:oMath>
      <w:r w:rsidRPr="006D2E78">
        <w:rPr>
          <w:rFonts w:ascii="Comic Sans MS" w:eastAsiaTheme="minorEastAsia" w:hAnsi="Comic Sans MS"/>
          <w:sz w:val="20"/>
          <w:szCs w:val="20"/>
        </w:rPr>
        <w:t xml:space="preserve"> et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Cl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</m:t>
                    </m:r>
                  </m:sup>
                </m:sSup>
              </m:e>
            </m:d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=0,40mol/L</m:t>
        </m:r>
      </m:oMath>
    </w:p>
    <w:p w:rsidR="00D27F03" w:rsidRPr="004E26C5" w:rsidRDefault="00D27F03" w:rsidP="00D27F03">
      <w:pPr>
        <w:pStyle w:val="Paragraphedeliste"/>
        <w:numPr>
          <w:ilvl w:val="0"/>
          <w:numId w:val="19"/>
        </w:numPr>
        <w:rPr>
          <w:rFonts w:ascii="Comic Sans MS" w:hAnsi="Comic Sans MS"/>
          <w:sz w:val="20"/>
          <w:szCs w:val="20"/>
        </w:rPr>
      </w:pPr>
      <w:r>
        <w:rPr>
          <w:rFonts w:ascii="Comic Sans MS" w:eastAsiaTheme="minorEastAsia" w:hAnsi="Comic Sans MS"/>
          <w:sz w:val="20"/>
          <w:szCs w:val="20"/>
        </w:rPr>
        <w:t>L’état final présente-t-il une solution limpide ?</w:t>
      </w:r>
    </w:p>
    <w:p w:rsidR="00D27F03" w:rsidRPr="004E26C5" w:rsidRDefault="00D27F03" w:rsidP="00D27F03">
      <w:pPr>
        <w:pStyle w:val="Paragraphedeliste"/>
        <w:numPr>
          <w:ilvl w:val="0"/>
          <w:numId w:val="19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Déterminer les concentrations finales</w:t>
      </w:r>
    </w:p>
    <w:p w:rsidR="00D27F03" w:rsidRPr="006108FC" w:rsidRDefault="00D27F03" w:rsidP="0095424F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95424F" w:rsidRPr="004C148B" w:rsidRDefault="0095424F" w:rsidP="00D27F03">
      <w:pPr>
        <w:pStyle w:val="Paragraphedeliste"/>
        <w:numPr>
          <w:ilvl w:val="0"/>
          <w:numId w:val="18"/>
        </w:numPr>
        <w:jc w:val="both"/>
        <w:rPr>
          <w:rFonts w:ascii="Comic Sans MS" w:hAnsi="Comic Sans MS"/>
          <w:color w:val="FF0000"/>
          <w:sz w:val="20"/>
          <w:szCs w:val="20"/>
        </w:rPr>
      </w:pPr>
      <w:r w:rsidRPr="004C148B">
        <w:rPr>
          <w:rFonts w:ascii="Comic Sans MS" w:eastAsiaTheme="minorEastAsia" w:hAnsi="Comic Sans MS"/>
          <w:color w:val="FF0000"/>
          <w:sz w:val="20"/>
          <w:szCs w:val="20"/>
        </w:rPr>
        <w:t>Le quotient de réaction initial est de</w:t>
      </w:r>
      <w:r w:rsidR="00924C44">
        <w:rPr>
          <w:rFonts w:ascii="Comic Sans MS" w:eastAsiaTheme="minorEastAsia" w:hAnsi="Comic Sans MS"/>
          <w:color w:val="FF0000"/>
          <w:sz w:val="20"/>
          <w:szCs w:val="20"/>
        </w:rPr>
        <w:t> 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1,6×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10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-3</m:t>
            </m:r>
          </m:sup>
        </m:sSup>
      </m:oMath>
      <w:r w:rsidRPr="004C148B">
        <w:rPr>
          <w:rFonts w:ascii="Comic Sans MS" w:eastAsiaTheme="minorEastAsia" w:hAnsi="Comic Sans MS"/>
          <w:color w:val="FF0000"/>
          <w:sz w:val="20"/>
          <w:szCs w:val="20"/>
        </w:rPr>
        <w:t xml:space="preserve"> il est supérieur au produit de solubilité. La solution est donc saturée </w:t>
      </w:r>
    </w:p>
    <w:p w:rsidR="00924C44" w:rsidRDefault="00924C44" w:rsidP="00D27F03">
      <w:pPr>
        <w:pStyle w:val="Paragraphedeliste"/>
        <w:numPr>
          <w:ilvl w:val="0"/>
          <w:numId w:val="18"/>
        </w:numPr>
        <w:jc w:val="both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 xml:space="preserve">Les ions chlorure sont en excès, les ions </w:t>
      </w:r>
      <m:oMath>
        <m:sSubSup>
          <m:sSubSup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Pb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(aq)</m:t>
            </m:r>
          </m:sub>
          <m:sup>
            <m:r>
              <w:rPr>
                <w:rFonts w:ascii="Cambria Math" w:hAnsi="Cambria Math"/>
                <w:color w:val="FF0000"/>
                <w:sz w:val="20"/>
                <w:szCs w:val="20"/>
              </w:rPr>
              <m:t>2+</m:t>
            </m:r>
          </m:sup>
        </m:sSubSup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vont quasiment disparaître</w:t>
      </w:r>
    </w:p>
    <w:p w:rsidR="000639C7" w:rsidRDefault="00FE4FFC" w:rsidP="00D27F03">
      <w:pPr>
        <w:pStyle w:val="Paragraphedeliste"/>
        <w:ind w:left="1080"/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r w:rsidRPr="004C148B">
        <w:rPr>
          <w:rFonts w:ascii="Comic Sans MS" w:hAnsi="Comic Sans MS"/>
          <w:color w:val="FF0000"/>
          <w:sz w:val="20"/>
          <w:szCs w:val="20"/>
        </w:rPr>
        <w:t>La réaction à considérer est</w:t>
      </w:r>
      <w:r w:rsidR="00472D2D" w:rsidRPr="004C148B">
        <w:rPr>
          <w:rFonts w:ascii="Comic Sans MS" w:hAnsi="Comic Sans MS"/>
          <w:color w:val="FF0000"/>
          <w:sz w:val="20"/>
          <w:szCs w:val="20"/>
        </w:rPr>
        <w:t> </w:t>
      </w:r>
      <w:r w:rsidR="00472D2D" w:rsidRPr="004C148B">
        <w:rPr>
          <w:rFonts w:ascii="Comic Sans MS" w:eastAsiaTheme="minorEastAsia" w:hAnsi="Comic Sans MS"/>
          <w:color w:val="FF0000"/>
          <w:sz w:val="20"/>
          <w:szCs w:val="20"/>
        </w:rPr>
        <w:t>:</w:t>
      </w:r>
      <m:oMath>
        <m:sSubSup>
          <m:sSubSup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Pb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(aq)</m:t>
            </m:r>
          </m:sub>
          <m:sup>
            <m:r>
              <w:rPr>
                <w:rFonts w:ascii="Cambria Math" w:hAnsi="Cambria Math"/>
                <w:color w:val="FF0000"/>
                <w:sz w:val="20"/>
                <w:szCs w:val="20"/>
              </w:rPr>
              <m:t>2+</m:t>
            </m:r>
          </m:sup>
        </m:sSubSup>
        <m:r>
          <w:rPr>
            <w:rFonts w:ascii="Cambria Math" w:hAnsi="Cambria Math"/>
            <w:color w:val="FF0000"/>
            <w:sz w:val="20"/>
            <w:szCs w:val="20"/>
          </w:rPr>
          <m:t>+2</m:t>
        </m:r>
        <m:sSubSup>
          <m:sSubSup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Cl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(aq)</m:t>
            </m:r>
          </m:sub>
          <m:sup>
            <m:r>
              <w:rPr>
                <w:rFonts w:ascii="Cambria Math" w:hAnsi="Cambria Math"/>
                <w:color w:val="FF0000"/>
                <w:sz w:val="20"/>
                <w:szCs w:val="20"/>
              </w:rPr>
              <m:t>-</m:t>
            </m:r>
          </m:sup>
        </m:sSubSup>
        <m:r>
          <w:rPr>
            <w:rFonts w:ascii="Cambria Math" w:hAnsi="Cambria Math"/>
            <w:color w:val="FF0000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Pb(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Cl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</m:t>
                </m:r>
              </m:sub>
            </m:sSub>
            <m:r>
              <w:rPr>
                <w:rFonts w:ascii="Cambria Math" w:hAnsi="Cambria Math"/>
                <w:color w:val="FF0000"/>
                <w:sz w:val="20"/>
                <w:szCs w:val="20"/>
              </w:rPr>
              <m:t>)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(s)</m:t>
            </m:r>
          </m:sub>
        </m:sSub>
      </m:oMath>
      <w:r w:rsidRPr="004C148B">
        <w:rPr>
          <w:rFonts w:ascii="Comic Sans MS" w:eastAsiaTheme="minorEastAsia" w:hAnsi="Comic Sans MS"/>
          <w:color w:val="FF0000"/>
          <w:sz w:val="20"/>
          <w:szCs w:val="20"/>
        </w:rPr>
        <w:t xml:space="preserve"> </w:t>
      </w:r>
    </w:p>
    <w:p w:rsidR="00FE4FFC" w:rsidRDefault="00FE4FFC" w:rsidP="00D27F03">
      <w:pPr>
        <w:pStyle w:val="Paragraphedeliste"/>
        <w:ind w:left="1080"/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proofErr w:type="gramStart"/>
      <w:r w:rsidRPr="004C148B">
        <w:rPr>
          <w:rFonts w:ascii="Comic Sans MS" w:eastAsiaTheme="minorEastAsia" w:hAnsi="Comic Sans MS"/>
          <w:color w:val="FF0000"/>
          <w:sz w:val="20"/>
          <w:szCs w:val="20"/>
        </w:rPr>
        <w:t>et</w:t>
      </w:r>
      <w:proofErr w:type="gramEnd"/>
      <w:r w:rsidRPr="004C148B">
        <w:rPr>
          <w:rFonts w:ascii="Comic Sans MS" w:eastAsiaTheme="minorEastAsia" w:hAnsi="Comic Sans MS"/>
          <w:color w:val="FF0000"/>
          <w:sz w:val="20"/>
          <w:szCs w:val="20"/>
        </w:rPr>
        <w:t xml:space="preserve"> donc :</w:t>
      </w:r>
      <w:r w:rsidR="000639C7">
        <w:rPr>
          <w:rFonts w:ascii="Comic Sans MS" w:eastAsiaTheme="minorEastAsia" w:hAnsi="Comic Sans MS"/>
          <w:color w:val="FF0000"/>
          <w:sz w:val="20"/>
          <w:szCs w:val="20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K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</m:t>
            </m:r>
          </m:sub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-1</m:t>
            </m:r>
          </m:sup>
        </m:sSubSup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1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0,01-x</m:t>
                </m:r>
              </m:e>
            </m:d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(0,4-2x)</m:t>
                </m:r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2</m:t>
                </m:r>
              </m:sup>
            </m:sSup>
          </m:den>
        </m:f>
      </m:oMath>
      <w:r w:rsidR="000639C7">
        <w:rPr>
          <w:rFonts w:ascii="Comic Sans MS" w:eastAsiaTheme="minorEastAsia" w:hAnsi="Comic Sans MS"/>
          <w:color w:val="FF0000"/>
          <w:sz w:val="20"/>
          <w:szCs w:val="20"/>
        </w:rPr>
        <w:t xml:space="preserve"> soit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K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0,01-x</m:t>
            </m:r>
          </m:e>
        </m:d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(0,4-2x)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color w:val="FF0000"/>
            <w:sz w:val="20"/>
            <w:szCs w:val="20"/>
          </w:rPr>
          <m:t>≈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0,01-x</m:t>
            </m:r>
          </m:e>
        </m:d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0.4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</m:t>
            </m:r>
          </m:sup>
        </m:sSup>
      </m:oMath>
    </w:p>
    <w:p w:rsidR="00D27F03" w:rsidRPr="004C148B" w:rsidRDefault="00D27F03" w:rsidP="00D27F03">
      <w:pPr>
        <w:pStyle w:val="Paragraphedeliste"/>
        <w:ind w:left="1080"/>
        <w:jc w:val="both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 xml:space="preserve">D’où :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x=9,9×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10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-3</m:t>
            </m:r>
          </m:sup>
        </m:sSup>
        <m:r>
          <w:rPr>
            <w:rFonts w:ascii="Cambria Math" w:eastAsiaTheme="minorEastAsia" w:hAnsi="Cambria Math"/>
            <w:color w:val="FF0000"/>
            <w:sz w:val="20"/>
            <w:szCs w:val="20"/>
          </w:rPr>
          <m:t>mol</m:t>
        </m:r>
      </m:oMath>
    </w:p>
    <w:p w:rsidR="00FE4FFC" w:rsidRDefault="00FE4FFC" w:rsidP="00D27F03">
      <w:pPr>
        <w:pStyle w:val="Paragraphedeliste"/>
        <w:ind w:left="1080"/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r w:rsidRPr="004C148B">
        <w:rPr>
          <w:rFonts w:ascii="Comic Sans MS" w:hAnsi="Comic Sans MS"/>
          <w:color w:val="FF0000"/>
          <w:sz w:val="20"/>
          <w:szCs w:val="20"/>
        </w:rPr>
        <w:t xml:space="preserve">La résolution donne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Pb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(aq)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2+</m:t>
                </m:r>
              </m:sup>
            </m:sSubSup>
          </m:e>
        </m:d>
        <m:r>
          <w:rPr>
            <w:rFonts w:ascii="Cambria Math" w:hAnsi="Cambria Math"/>
            <w:color w:val="FF0000"/>
            <w:sz w:val="20"/>
            <w:szCs w:val="20"/>
          </w:rPr>
          <m:t>≈1×</m:t>
        </m:r>
        <m:sSup>
          <m:sSup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10</m:t>
            </m:r>
          </m:e>
          <m:sup>
            <m:r>
              <w:rPr>
                <w:rFonts w:ascii="Cambria Math" w:hAnsi="Cambria Math"/>
                <w:color w:val="FF0000"/>
                <w:sz w:val="20"/>
                <w:szCs w:val="20"/>
              </w:rPr>
              <m:t>-4</m:t>
            </m:r>
          </m:sup>
        </m:sSup>
        <m:r>
          <w:rPr>
            <w:rFonts w:ascii="Cambria Math" w:hAnsi="Cambria Math"/>
            <w:color w:val="FF0000"/>
            <w:sz w:val="20"/>
            <w:szCs w:val="20"/>
          </w:rPr>
          <m:t>mol/L</m:t>
        </m:r>
      </m:oMath>
      <w:r w:rsidR="00924C44">
        <w:rPr>
          <w:rFonts w:ascii="Comic Sans MS" w:eastAsiaTheme="minorEastAsia" w:hAnsi="Comic Sans MS"/>
          <w:color w:val="FF0000"/>
          <w:sz w:val="20"/>
          <w:szCs w:val="20"/>
        </w:rPr>
        <w:t> </w:t>
      </w:r>
      <w:r w:rsidR="00D27F03">
        <w:rPr>
          <w:rFonts w:ascii="Comic Sans MS" w:eastAsiaTheme="minorEastAsia" w:hAnsi="Comic Sans MS"/>
          <w:color w:val="FF0000"/>
          <w:sz w:val="20"/>
          <w:szCs w:val="20"/>
        </w:rPr>
        <w:t>et une concentration en chlore quasi-inchangée.</w:t>
      </w:r>
    </w:p>
    <w:p w:rsidR="000639C7" w:rsidRDefault="000639C7" w:rsidP="00D27F03">
      <w:pPr>
        <w:pStyle w:val="Paragraphedeliste"/>
        <w:ind w:left="1080"/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eastAsiaTheme="minorEastAsia" w:hAnsi="Comic Sans MS"/>
          <w:color w:val="FF0000"/>
          <w:sz w:val="20"/>
          <w:szCs w:val="20"/>
        </w:rPr>
        <w:t xml:space="preserve">Une résolution exacte donne </w:t>
      </w:r>
      <w:r w:rsidR="002E0D8A">
        <w:rPr>
          <w:rFonts w:ascii="Comic Sans MS" w:eastAsiaTheme="minorEastAsia" w:hAnsi="Comic Sans MS"/>
          <w:color w:val="FF0000"/>
          <w:sz w:val="20"/>
          <w:szCs w:val="20"/>
        </w:rPr>
        <w:t xml:space="preserve">également </w:t>
      </w:r>
      <w:r>
        <w:rPr>
          <w:rFonts w:ascii="Comic Sans MS" w:eastAsiaTheme="minorEastAsia" w:hAnsi="Comic Sans MS"/>
          <w:color w:val="FF0000"/>
          <w:sz w:val="20"/>
          <w:szCs w:val="20"/>
        </w:rPr>
        <w:t xml:space="preserve">un avancement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x=9,9×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10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-3</m:t>
            </m:r>
          </m:sup>
        </m:sSup>
        <m:r>
          <w:rPr>
            <w:rFonts w:ascii="Cambria Math" w:eastAsiaTheme="minorEastAsia" w:hAnsi="Cambria Math"/>
            <w:color w:val="FF0000"/>
            <w:sz w:val="20"/>
            <w:szCs w:val="20"/>
          </w:rPr>
          <m:t>mol</m:t>
        </m:r>
      </m:oMath>
    </w:p>
    <w:p w:rsidR="000639C7" w:rsidRDefault="000639C7" w:rsidP="00FE4FFC">
      <w:pPr>
        <w:pStyle w:val="Paragraphedeliste"/>
        <w:ind w:left="1080"/>
        <w:rPr>
          <w:rFonts w:ascii="Comic Sans MS" w:eastAsiaTheme="minorEastAsia" w:hAnsi="Comic Sans MS"/>
          <w:color w:val="FF0000"/>
          <w:sz w:val="20"/>
          <w:szCs w:val="20"/>
        </w:rPr>
      </w:pPr>
    </w:p>
    <w:p w:rsidR="000639C7" w:rsidRPr="004C148B" w:rsidRDefault="000639C7" w:rsidP="00FE4FFC">
      <w:pPr>
        <w:pStyle w:val="Paragraphedeliste"/>
        <w:ind w:left="1080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drawing>
          <wp:inline distT="0" distB="0" distL="0" distR="0">
            <wp:extent cx="3630295" cy="1726565"/>
            <wp:effectExtent l="19050" t="0" r="825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295" cy="1726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39C7" w:rsidRPr="004C148B" w:rsidSect="00CC6C63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BC2" w:rsidRDefault="00875BC2" w:rsidP="00ED35CA">
      <w:pPr>
        <w:spacing w:after="0" w:line="240" w:lineRule="auto"/>
      </w:pPr>
      <w:r>
        <w:separator/>
      </w:r>
    </w:p>
  </w:endnote>
  <w:endnote w:type="continuationSeparator" w:id="0">
    <w:p w:rsidR="00875BC2" w:rsidRDefault="00875BC2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ADB" w:rsidRDefault="006B5ADB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7172D6">
      <w:fldChar w:fldCharType="begin"/>
    </w:r>
    <w:r w:rsidR="007172D6">
      <w:instrText xml:space="preserve"> PAGE   \* MERGEFORMAT </w:instrText>
    </w:r>
    <w:r w:rsidR="007172D6">
      <w:fldChar w:fldCharType="separate"/>
    </w:r>
    <w:r w:rsidR="002E0D8A" w:rsidRPr="002E0D8A">
      <w:rPr>
        <w:rFonts w:asciiTheme="majorHAnsi" w:hAnsiTheme="majorHAnsi"/>
        <w:noProof/>
      </w:rPr>
      <w:t>1</w:t>
    </w:r>
    <w:r w:rsidR="007172D6">
      <w:rPr>
        <w:rFonts w:asciiTheme="majorHAnsi" w:hAnsiTheme="majorHAnsi"/>
        <w:noProof/>
      </w:rPr>
      <w:fldChar w:fldCharType="end"/>
    </w:r>
  </w:p>
  <w:p w:rsidR="006B5ADB" w:rsidRDefault="006B5AD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BC2" w:rsidRDefault="00875BC2" w:rsidP="00ED35CA">
      <w:pPr>
        <w:spacing w:after="0" w:line="240" w:lineRule="auto"/>
      </w:pPr>
      <w:r>
        <w:separator/>
      </w:r>
    </w:p>
  </w:footnote>
  <w:footnote w:type="continuationSeparator" w:id="0">
    <w:p w:rsidR="00875BC2" w:rsidRDefault="00875BC2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1EBA" w:rsidRDefault="00875BC2" w:rsidP="001D0E78">
    <w:pPr>
      <w:pStyle w:val="En-tte"/>
      <w:jc w:val="center"/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39DDAADC4DD44179B802A0783AC41582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A41EBA" w:rsidRDefault="00DC080C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</w:t>
                        </w:r>
                        <w:r w:rsidR="006B5ADB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nche</w:t>
                        </w:r>
                        <w:r w:rsidR="001D0E78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28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1D0E78">
      <w:rPr>
        <w:noProof/>
      </w:rPr>
      <w:drawing>
        <wp:inline distT="0" distB="0" distL="0" distR="0" wp14:anchorId="1590935B" wp14:editId="6671D044">
          <wp:extent cx="1104900" cy="863499"/>
          <wp:effectExtent l="0" t="0" r="0" b="0"/>
          <wp:docPr id="2" name="Image 2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945" cy="8815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63A56"/>
    <w:multiLevelType w:val="hybridMultilevel"/>
    <w:tmpl w:val="5D5CF7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D093C"/>
    <w:multiLevelType w:val="hybridMultilevel"/>
    <w:tmpl w:val="DC84338C"/>
    <w:lvl w:ilvl="0" w:tplc="F7D40A2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80EC8"/>
    <w:multiLevelType w:val="hybridMultilevel"/>
    <w:tmpl w:val="DC84338C"/>
    <w:lvl w:ilvl="0" w:tplc="F7D40A2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73210"/>
    <w:multiLevelType w:val="hybridMultilevel"/>
    <w:tmpl w:val="2E8292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FB0"/>
    <w:multiLevelType w:val="hybridMultilevel"/>
    <w:tmpl w:val="995029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E6CD9"/>
    <w:multiLevelType w:val="hybridMultilevel"/>
    <w:tmpl w:val="D5A81F6C"/>
    <w:lvl w:ilvl="0" w:tplc="F0C687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1F5C48"/>
    <w:multiLevelType w:val="hybridMultilevel"/>
    <w:tmpl w:val="F25C3508"/>
    <w:lvl w:ilvl="0" w:tplc="A01A90E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E551D5"/>
    <w:multiLevelType w:val="hybridMultilevel"/>
    <w:tmpl w:val="B3704824"/>
    <w:lvl w:ilvl="0" w:tplc="0A607144">
      <w:start w:val="1"/>
      <w:numFmt w:val="decimal"/>
      <w:lvlText w:val="%1)"/>
      <w:lvlJc w:val="left"/>
      <w:pPr>
        <w:ind w:left="720" w:hanging="360"/>
      </w:pPr>
      <w:rPr>
        <w:rFonts w:ascii="Comic Sans MS" w:eastAsia="Times New Roman" w:hAnsi="Comic Sans MS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2E6B80"/>
    <w:multiLevelType w:val="hybridMultilevel"/>
    <w:tmpl w:val="DCDC9C60"/>
    <w:lvl w:ilvl="0" w:tplc="DCCE4CE8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07896"/>
    <w:multiLevelType w:val="hybridMultilevel"/>
    <w:tmpl w:val="F25C3508"/>
    <w:lvl w:ilvl="0" w:tplc="A01A90E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967BAE"/>
    <w:multiLevelType w:val="hybridMultilevel"/>
    <w:tmpl w:val="DC84338C"/>
    <w:lvl w:ilvl="0" w:tplc="F7D40A2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B3295"/>
    <w:multiLevelType w:val="hybridMultilevel"/>
    <w:tmpl w:val="995029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A8755B"/>
    <w:multiLevelType w:val="hybridMultilevel"/>
    <w:tmpl w:val="F25C3508"/>
    <w:lvl w:ilvl="0" w:tplc="A01A90E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F13977"/>
    <w:multiLevelType w:val="hybridMultilevel"/>
    <w:tmpl w:val="404AB0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B33F3"/>
    <w:multiLevelType w:val="hybridMultilevel"/>
    <w:tmpl w:val="D5A81F6C"/>
    <w:lvl w:ilvl="0" w:tplc="F0C687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806312"/>
    <w:multiLevelType w:val="hybridMultilevel"/>
    <w:tmpl w:val="F38CDA3A"/>
    <w:lvl w:ilvl="0" w:tplc="92D0D5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144708"/>
    <w:multiLevelType w:val="hybridMultilevel"/>
    <w:tmpl w:val="9A38E4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18"/>
  </w:num>
  <w:num w:numId="5">
    <w:abstractNumId w:val="17"/>
  </w:num>
  <w:num w:numId="6">
    <w:abstractNumId w:val="0"/>
  </w:num>
  <w:num w:numId="7">
    <w:abstractNumId w:val="8"/>
  </w:num>
  <w:num w:numId="8">
    <w:abstractNumId w:val="7"/>
  </w:num>
  <w:num w:numId="9">
    <w:abstractNumId w:val="13"/>
  </w:num>
  <w:num w:numId="10">
    <w:abstractNumId w:val="10"/>
  </w:num>
  <w:num w:numId="11">
    <w:abstractNumId w:val="4"/>
  </w:num>
  <w:num w:numId="12">
    <w:abstractNumId w:val="16"/>
  </w:num>
  <w:num w:numId="13">
    <w:abstractNumId w:val="12"/>
  </w:num>
  <w:num w:numId="14">
    <w:abstractNumId w:val="2"/>
  </w:num>
  <w:num w:numId="15">
    <w:abstractNumId w:val="1"/>
  </w:num>
  <w:num w:numId="16">
    <w:abstractNumId w:val="11"/>
  </w:num>
  <w:num w:numId="17">
    <w:abstractNumId w:val="5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9D7"/>
    <w:rsid w:val="000639C7"/>
    <w:rsid w:val="000830F7"/>
    <w:rsid w:val="00101421"/>
    <w:rsid w:val="00121195"/>
    <w:rsid w:val="001468F4"/>
    <w:rsid w:val="00174E8B"/>
    <w:rsid w:val="00175EB1"/>
    <w:rsid w:val="001801D9"/>
    <w:rsid w:val="001940FE"/>
    <w:rsid w:val="001B4CB7"/>
    <w:rsid w:val="001D0E78"/>
    <w:rsid w:val="001F5C39"/>
    <w:rsid w:val="00210807"/>
    <w:rsid w:val="00233F9E"/>
    <w:rsid w:val="002405A3"/>
    <w:rsid w:val="00246E4C"/>
    <w:rsid w:val="00254871"/>
    <w:rsid w:val="002A595C"/>
    <w:rsid w:val="002B0299"/>
    <w:rsid w:val="002B792E"/>
    <w:rsid w:val="002E0D8A"/>
    <w:rsid w:val="002E5FFC"/>
    <w:rsid w:val="002F0690"/>
    <w:rsid w:val="00311F49"/>
    <w:rsid w:val="0034725D"/>
    <w:rsid w:val="00362DF8"/>
    <w:rsid w:val="003824B2"/>
    <w:rsid w:val="003C1079"/>
    <w:rsid w:val="00422AED"/>
    <w:rsid w:val="00424C71"/>
    <w:rsid w:val="00426BA2"/>
    <w:rsid w:val="00465B14"/>
    <w:rsid w:val="00472D2D"/>
    <w:rsid w:val="004941F3"/>
    <w:rsid w:val="004C148B"/>
    <w:rsid w:val="004E26C5"/>
    <w:rsid w:val="004F3CBD"/>
    <w:rsid w:val="0051083A"/>
    <w:rsid w:val="0051550D"/>
    <w:rsid w:val="00542EBF"/>
    <w:rsid w:val="005D4DAD"/>
    <w:rsid w:val="005E13E1"/>
    <w:rsid w:val="005E308E"/>
    <w:rsid w:val="005F228F"/>
    <w:rsid w:val="006108FC"/>
    <w:rsid w:val="0065134F"/>
    <w:rsid w:val="00657514"/>
    <w:rsid w:val="006A154C"/>
    <w:rsid w:val="006B5ADB"/>
    <w:rsid w:val="006D2E78"/>
    <w:rsid w:val="007051F3"/>
    <w:rsid w:val="007172D6"/>
    <w:rsid w:val="00721C3A"/>
    <w:rsid w:val="00727BA7"/>
    <w:rsid w:val="00777D37"/>
    <w:rsid w:val="00787EA9"/>
    <w:rsid w:val="007F104B"/>
    <w:rsid w:val="00810896"/>
    <w:rsid w:val="0081167A"/>
    <w:rsid w:val="008304D9"/>
    <w:rsid w:val="00854820"/>
    <w:rsid w:val="00861E05"/>
    <w:rsid w:val="00875BC2"/>
    <w:rsid w:val="008A7CD9"/>
    <w:rsid w:val="008D33DF"/>
    <w:rsid w:val="009010B8"/>
    <w:rsid w:val="0091464A"/>
    <w:rsid w:val="00924C44"/>
    <w:rsid w:val="00930D46"/>
    <w:rsid w:val="00935DE1"/>
    <w:rsid w:val="0095424F"/>
    <w:rsid w:val="00980AE3"/>
    <w:rsid w:val="009821B4"/>
    <w:rsid w:val="009A1E4A"/>
    <w:rsid w:val="009A647E"/>
    <w:rsid w:val="009E60EE"/>
    <w:rsid w:val="00A0078C"/>
    <w:rsid w:val="00A1240C"/>
    <w:rsid w:val="00A41EBA"/>
    <w:rsid w:val="00A447E9"/>
    <w:rsid w:val="00A52C6A"/>
    <w:rsid w:val="00A63032"/>
    <w:rsid w:val="00A6622F"/>
    <w:rsid w:val="00A71B47"/>
    <w:rsid w:val="00A7281C"/>
    <w:rsid w:val="00A83F8F"/>
    <w:rsid w:val="00A84030"/>
    <w:rsid w:val="00A945FD"/>
    <w:rsid w:val="00AA3231"/>
    <w:rsid w:val="00AB2374"/>
    <w:rsid w:val="00AE4889"/>
    <w:rsid w:val="00B0075F"/>
    <w:rsid w:val="00B06879"/>
    <w:rsid w:val="00B27390"/>
    <w:rsid w:val="00B3025D"/>
    <w:rsid w:val="00B3218B"/>
    <w:rsid w:val="00B83FE9"/>
    <w:rsid w:val="00B93D59"/>
    <w:rsid w:val="00BC50AF"/>
    <w:rsid w:val="00C944BB"/>
    <w:rsid w:val="00CA2D33"/>
    <w:rsid w:val="00CB52D2"/>
    <w:rsid w:val="00CC6C63"/>
    <w:rsid w:val="00CD3319"/>
    <w:rsid w:val="00CE2AFE"/>
    <w:rsid w:val="00CF2888"/>
    <w:rsid w:val="00CF63F7"/>
    <w:rsid w:val="00D239D7"/>
    <w:rsid w:val="00D27F03"/>
    <w:rsid w:val="00D3120F"/>
    <w:rsid w:val="00D82716"/>
    <w:rsid w:val="00DA79A7"/>
    <w:rsid w:val="00DC080C"/>
    <w:rsid w:val="00E31318"/>
    <w:rsid w:val="00E93805"/>
    <w:rsid w:val="00E96F8D"/>
    <w:rsid w:val="00ED35CA"/>
    <w:rsid w:val="00ED709D"/>
    <w:rsid w:val="00EF6E3F"/>
    <w:rsid w:val="00F30460"/>
    <w:rsid w:val="00F36B5C"/>
    <w:rsid w:val="00F42BEE"/>
    <w:rsid w:val="00F82E08"/>
    <w:rsid w:val="00FA04A2"/>
    <w:rsid w:val="00FB1388"/>
    <w:rsid w:val="00FE4FFC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032"/>
        <o:r id="V:Rule2" type="connector" idref="#_x0000_s1028"/>
        <o:r id="V:Rule3" type="connector" idref="#_x0000_s1029"/>
      </o:rules>
    </o:shapelayout>
  </w:shapeDefaults>
  <w:decimalSymbol w:val=","/>
  <w:listSeparator w:val=";"/>
  <w14:docId w14:val="0408138B"/>
  <w15:docId w15:val="{A2825269-9A6D-4DAD-8267-78D115D18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uestions2physique.files.wordpress.com/2011/08/ceres_450_1000km.jpg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questions2physique.files.wordpress.com/2011/08/gaspra_91_galileo_12km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9DDAADC4DD44179B802A0783AC415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89D020-D0E1-4C78-B331-C379767AE68F}"/>
      </w:docPartPr>
      <w:docPartBody>
        <w:p w:rsidR="00B26474" w:rsidRDefault="00333E54" w:rsidP="00333E54">
          <w:pPr>
            <w:pStyle w:val="39DDAADC4DD44179B802A0783AC41582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4"/>
    <w:rsid w:val="001A5A20"/>
    <w:rsid w:val="001E5E5C"/>
    <w:rsid w:val="00246331"/>
    <w:rsid w:val="00333E54"/>
    <w:rsid w:val="00452740"/>
    <w:rsid w:val="0059259A"/>
    <w:rsid w:val="005C43E6"/>
    <w:rsid w:val="005F3A02"/>
    <w:rsid w:val="00663EEE"/>
    <w:rsid w:val="00881191"/>
    <w:rsid w:val="00B26474"/>
    <w:rsid w:val="00D42F72"/>
    <w:rsid w:val="00F30226"/>
    <w:rsid w:val="00FC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1A5A20"/>
    <w:rPr>
      <w:color w:val="808080"/>
    </w:rPr>
  </w:style>
  <w:style w:type="paragraph" w:customStyle="1" w:styleId="B5C19E479586423899C0D15161CC977A">
    <w:name w:val="B5C19E479586423899C0D15161CC977A"/>
    <w:rsid w:val="00F302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Planche28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4</Pages>
  <Words>559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10</cp:revision>
  <cp:lastPrinted>2016-05-25T18:01:00Z</cp:lastPrinted>
  <dcterms:created xsi:type="dcterms:W3CDTF">2016-04-14T13:24:00Z</dcterms:created>
  <dcterms:modified xsi:type="dcterms:W3CDTF">2019-05-03T09:10:00Z</dcterms:modified>
</cp:coreProperties>
</file>