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B69" w:rsidRPr="005547DD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Hlk481693770"/>
      <w:bookmarkEnd w:id="0"/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 :</w:t>
      </w:r>
    </w:p>
    <w:p w:rsidR="00B31D28" w:rsidRPr="00B31D28" w:rsidRDefault="00B31D28" w:rsidP="00B31D28">
      <w:pPr>
        <w:pStyle w:val="Paragraphedeliste"/>
        <w:numPr>
          <w:ilvl w:val="0"/>
          <w:numId w:val="5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On a le schéma électrique suivant :</w:t>
      </w:r>
    </w:p>
    <w:p w:rsidR="00B31D28" w:rsidRPr="00B31D28" w:rsidRDefault="00B31D28" w:rsidP="00B31D28">
      <w:pPr>
        <w:jc w:val="center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0BCFE257" wp14:editId="412AD6EE">
            <wp:extent cx="3357880" cy="16330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03" cy="164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28" w:rsidRPr="00B31D28" w:rsidRDefault="00B31D28" w:rsidP="00B31D28">
      <w:pPr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On récupère les signaux de sortie et d’entrée avec un oscilloscope :</w:t>
      </w:r>
    </w:p>
    <w:p w:rsidR="00B31D28" w:rsidRPr="00B31D28" w:rsidRDefault="00B31D28" w:rsidP="00B31D28">
      <w:pPr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2049861E" wp14:editId="3FAAF581">
            <wp:extent cx="5603240" cy="200204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452" cy="201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28" w:rsidRPr="00B31D28" w:rsidRDefault="00B31D28" w:rsidP="00B31D28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Représenter Vs1(Ve1). Commenter.</w:t>
      </w:r>
    </w:p>
    <w:p w:rsidR="00B31D28" w:rsidRPr="00B31D28" w:rsidRDefault="00B31D28" w:rsidP="00B31D28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On ajoute un conducteur ohmique de 1000 ohms et on obtient :</w:t>
      </w:r>
    </w:p>
    <w:p w:rsidR="00B31D28" w:rsidRPr="00B31D28" w:rsidRDefault="00B31D28" w:rsidP="00B31D28">
      <w:pPr>
        <w:pStyle w:val="Paragraphedeliste"/>
        <w:rPr>
          <w:rFonts w:ascii="Comic Sans MS" w:hAnsi="Comic Sans MS"/>
          <w:sz w:val="20"/>
          <w:szCs w:val="20"/>
        </w:rPr>
      </w:pPr>
    </w:p>
    <w:p w:rsidR="00B31D28" w:rsidRPr="00B31D28" w:rsidRDefault="00B31D28" w:rsidP="00B31D28">
      <w:pPr>
        <w:ind w:left="-709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4FC2369B" wp14:editId="68B5AB1A">
            <wp:extent cx="5948045" cy="215475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350" cy="2160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28" w:rsidRDefault="00B31D28" w:rsidP="00B31D28">
      <w:pPr>
        <w:ind w:left="426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Quelles différences ? Expliquer.</w:t>
      </w:r>
    </w:p>
    <w:p w:rsidR="00210FA0" w:rsidRPr="00B31D28" w:rsidRDefault="00210FA0" w:rsidP="00210FA0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lastRenderedPageBreak/>
        <w:t>Expliquer pourquoi R2&lt;R1 n’est pas possible</w:t>
      </w:r>
    </w:p>
    <w:p w:rsidR="00B31D28" w:rsidRPr="00B31D28" w:rsidRDefault="00B31D28" w:rsidP="00B31D28">
      <w:pPr>
        <w:pStyle w:val="Paragraphedeliste"/>
        <w:numPr>
          <w:ilvl w:val="0"/>
          <w:numId w:val="5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On considère maintenant le schéma suivant :</w:t>
      </w:r>
    </w:p>
    <w:p w:rsidR="00B31D28" w:rsidRPr="00B31D28" w:rsidRDefault="00B31D28" w:rsidP="00B31D28">
      <w:pPr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1C71F9A3" wp14:editId="5B8298FC">
            <wp:extent cx="3615055" cy="1904499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072" cy="191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28" w:rsidRPr="00B31D28" w:rsidRDefault="00B31D28" w:rsidP="00B31D28">
      <w:pPr>
        <w:pStyle w:val="Paragraphedeliste"/>
        <w:numPr>
          <w:ilvl w:val="0"/>
          <w:numId w:val="7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Donner la fonction de transfert</w:t>
      </w:r>
    </w:p>
    <w:p w:rsidR="00B31D28" w:rsidRPr="00B31D28" w:rsidRDefault="00B31D28" w:rsidP="00FE6448">
      <w:pPr>
        <w:pStyle w:val="Paragraphedeliste"/>
        <w:numPr>
          <w:ilvl w:val="0"/>
          <w:numId w:val="7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On envoie un signal créneau en entrée et on obtient le graphe suivant</w:t>
      </w:r>
      <w:r>
        <w:rPr>
          <w:rFonts w:ascii="Comic Sans MS" w:hAnsi="Comic Sans MS"/>
          <w:sz w:val="20"/>
          <w:szCs w:val="20"/>
        </w:rPr>
        <w:t>. Expliquer</w:t>
      </w:r>
    </w:p>
    <w:p w:rsidR="00B31D28" w:rsidRPr="00B31D28" w:rsidRDefault="00B31D28" w:rsidP="00B31D28">
      <w:pPr>
        <w:pStyle w:val="Paragraphedeliste"/>
        <w:ind w:left="-851"/>
        <w:jc w:val="center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3C33F348" wp14:editId="3008F509">
            <wp:extent cx="5357254" cy="228634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085" cy="229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D28" w:rsidRPr="00B31D28" w:rsidRDefault="00B31D28" w:rsidP="00B31D28">
      <w:pPr>
        <w:pStyle w:val="Paragraphedeliste"/>
        <w:numPr>
          <w:ilvl w:val="0"/>
          <w:numId w:val="5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62AD38FA" wp14:editId="2A6FBF70">
            <wp:simplePos x="0" y="0"/>
            <wp:positionH relativeFrom="column">
              <wp:posOffset>-661670</wp:posOffset>
            </wp:positionH>
            <wp:positionV relativeFrom="paragraph">
              <wp:posOffset>549275</wp:posOffset>
            </wp:positionV>
            <wp:extent cx="6981190" cy="2214245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58"/>
                    <a:stretch/>
                  </pic:blipFill>
                  <pic:spPr bwMode="auto">
                    <a:xfrm>
                      <a:off x="0" y="0"/>
                      <a:ext cx="6981190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31D28">
        <w:rPr>
          <w:rFonts w:ascii="Comic Sans MS" w:hAnsi="Comic Sans MS"/>
          <w:sz w:val="20"/>
          <w:szCs w:val="20"/>
        </w:rPr>
        <w:t>On a le schéma suivant :</w:t>
      </w:r>
    </w:p>
    <w:p w:rsidR="00B31D28" w:rsidRPr="00B31D28" w:rsidRDefault="00B31D28" w:rsidP="00210FA0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Expliquer le fonctionnement, quelles applications peut-il avoir ?</w:t>
      </w:r>
    </w:p>
    <w:p w:rsidR="00B31D28" w:rsidRDefault="00391978" w:rsidP="00210FA0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Déterminer la période des oscillation</w:t>
      </w:r>
      <w:r w:rsidR="00210FA0">
        <w:rPr>
          <w:rFonts w:ascii="Comic Sans MS" w:hAnsi="Comic Sans MS"/>
          <w:sz w:val="20"/>
          <w:szCs w:val="20"/>
        </w:rPr>
        <w:t>s</w:t>
      </w:r>
    </w:p>
    <w:p w:rsidR="00210FA0" w:rsidRPr="00210FA0" w:rsidRDefault="00210FA0" w:rsidP="00210FA0">
      <w:pPr>
        <w:pStyle w:val="Paragraphedeliste"/>
        <w:numPr>
          <w:ilvl w:val="0"/>
          <w:numId w:val="6"/>
        </w:numPr>
        <w:spacing w:after="160" w:line="259" w:lineRule="auto"/>
        <w:rPr>
          <w:rFonts w:ascii="Comic Sans MS" w:hAnsi="Comic Sans MS"/>
          <w:sz w:val="20"/>
          <w:szCs w:val="20"/>
        </w:rPr>
      </w:pPr>
      <w:r w:rsidRPr="00B31D28">
        <w:rPr>
          <w:rFonts w:ascii="Comic Sans MS" w:hAnsi="Comic Sans MS"/>
          <w:sz w:val="20"/>
          <w:szCs w:val="20"/>
        </w:rPr>
        <w:t>Que se passe-t-il si R augmente ? si C augmente ?</w:t>
      </w:r>
    </w:p>
    <w:p w:rsidR="00604B69" w:rsidRPr="007B1DCA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AA5009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B31D28" w:rsidRPr="00B31D28" w:rsidRDefault="00B31D28" w:rsidP="00B31D2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B31D28">
        <w:rPr>
          <w:rFonts w:ascii="Comic Sans MS" w:eastAsia="Times New Roman" w:hAnsi="Comic Sans MS" w:cs="Times New Roman"/>
          <w:sz w:val="20"/>
          <w:szCs w:val="20"/>
          <w:lang w:eastAsia="fr-FR"/>
        </w:rPr>
        <w:t>On imagine un tonneau percé sur sa surface haute, dans lequel on insère une tige de longueur infinie.</w:t>
      </w:r>
    </w:p>
    <w:p w:rsidR="00B31D28" w:rsidRPr="00B31D28" w:rsidRDefault="00B31D28" w:rsidP="00B31D2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B31D28" w:rsidRPr="00B31D28" w:rsidRDefault="00B31D28" w:rsidP="00B31D2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B31D28">
        <w:rPr>
          <w:rFonts w:ascii="Comic Sans MS" w:eastAsia="Times New Roman" w:hAnsi="Comic Sans MS" w:cs="Times New Roman"/>
          <w:sz w:val="20"/>
          <w:szCs w:val="20"/>
          <w:lang w:eastAsia="fr-FR"/>
        </w:rPr>
        <w:t>On insère de l'eau dans cette tige infinie, que ce passe-t-il ?</w:t>
      </w: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604B69" w:rsidRDefault="00604B69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3D6F16" w:rsidRDefault="003D6F16" w:rsidP="00604B69">
      <w:pPr>
        <w:jc w:val="both"/>
        <w:rPr>
          <w:rFonts w:ascii="Comic Sans MS" w:hAnsi="Comic Sans MS"/>
          <w:sz w:val="20"/>
          <w:szCs w:val="20"/>
        </w:rPr>
      </w:pPr>
    </w:p>
    <w:p w:rsidR="00A0726B" w:rsidRDefault="008C4CCF" w:rsidP="000338F8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1</w:t>
      </w:r>
    </w:p>
    <w:p w:rsidR="008C4CCF" w:rsidRPr="00210FA0" w:rsidRDefault="00631EFB" w:rsidP="000338F8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90.15pt;margin-top:15.65pt;width:25.5pt;height:28.5pt;z-index:251666432" filled="f" stroked="f">
            <v:textbox>
              <w:txbxContent>
                <w:p w:rsidR="000338F8" w:rsidRDefault="00631EFB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3.15pt;margin-top:25.4pt;width:0;height:89.25pt;flip:y;z-index:251659264" o:connectortype="straight">
            <v:stroke endarrow="block"/>
          </v:shape>
        </w:pict>
      </w:r>
      <w:r w:rsidR="000338F8" w:rsidRPr="00210FA0">
        <w:rPr>
          <w:rFonts w:ascii="Comic Sans MS" w:hAnsi="Comic Sans MS"/>
          <w:color w:val="FF0000"/>
          <w:sz w:val="20"/>
          <w:szCs w:val="20"/>
        </w:rPr>
        <w:t>Le 1</w:t>
      </w:r>
      <w:r w:rsidR="000338F8" w:rsidRPr="00210FA0">
        <w:rPr>
          <w:rFonts w:ascii="Comic Sans MS" w:hAnsi="Comic Sans MS"/>
          <w:color w:val="FF0000"/>
          <w:sz w:val="20"/>
          <w:szCs w:val="20"/>
          <w:vertAlign w:val="superscript"/>
        </w:rPr>
        <w:t>e</w:t>
      </w:r>
      <w:r w:rsidR="000338F8" w:rsidRPr="00210FA0">
        <w:rPr>
          <w:rFonts w:ascii="Comic Sans MS" w:hAnsi="Comic Sans MS"/>
          <w:color w:val="FF0000"/>
          <w:sz w:val="20"/>
          <w:szCs w:val="20"/>
        </w:rPr>
        <w:t xml:space="preserve"> montage est un comparateur à deux seuils (</w:t>
      </w:r>
      <m:oMath>
        <m:r>
          <w:rPr>
            <w:rFonts w:ascii="Cambria Math" w:hAnsi="Cambria Math"/>
            <w:color w:val="FF0000"/>
            <w:sz w:val="20"/>
            <w:szCs w:val="20"/>
          </w:rPr>
          <m:t>±1,74V)</m:t>
        </m:r>
      </m:oMath>
      <w:r w:rsidR="000338F8" w:rsidRPr="00210FA0">
        <w:rPr>
          <w:rFonts w:ascii="Comic Sans MS" w:hAnsi="Comic Sans MS"/>
          <w:color w:val="FF0000"/>
          <w:sz w:val="20"/>
          <w:szCs w:val="20"/>
        </w:rPr>
        <w:t>:</w:t>
      </w:r>
    </w:p>
    <w:p w:rsidR="000338F8" w:rsidRPr="00210FA0" w:rsidRDefault="00631EFB" w:rsidP="000338F8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6" type="#_x0000_t202" style="position:absolute;margin-left:127.15pt;margin-top:21.9pt;width:48.75pt;height:46.5pt;z-index:251669504" filled="f" stroked="f">
            <v:textbox>
              <w:txbxContent>
                <w:p w:rsidR="000338F8" w:rsidRDefault="000338F8" w:rsidP="000338F8">
                  <m:oMathPara>
                    <m:oMath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sat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5" type="#_x0000_t202" style="position:absolute;margin-left:217.15pt;margin-top:21.9pt;width:48.75pt;height:46.5pt;z-index:251668480" filled="f" stroked="f">
            <v:textbox>
              <w:txbxContent>
                <w:p w:rsidR="000338F8" w:rsidRDefault="00631EFB" w:rsidP="000338F8"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sat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4" type="#_x0000_t202" style="position:absolute;margin-left:259.15pt;margin-top:26.4pt;width:25.5pt;height:28.5pt;z-index:251667456" filled="f" stroked="f">
            <v:textbox>
              <w:txbxContent>
                <w:p w:rsidR="000338F8" w:rsidRDefault="00631EFB" w:rsidP="000338F8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2" type="#_x0000_t32" style="position:absolute;margin-left:235.9pt;margin-top:14.4pt;width:0;height:62.25pt;flip:y;z-index:251665408" o:connectortype="straigh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28" type="#_x0000_t32" style="position:absolute;margin-left:150.4pt;margin-top:14.4pt;width:108.75pt;height:0;z-index:251661312" o:connectortype="straight"/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29" type="#_x0000_t32" style="position:absolute;margin-left:150.4pt;margin-top:14.4pt;width:0;height:62.25pt;z-index:251662336" o:connectortype="straight"/>
        </w:pict>
      </w:r>
    </w:p>
    <w:p w:rsidR="000338F8" w:rsidRPr="00210FA0" w:rsidRDefault="00631EFB" w:rsidP="000338F8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27" type="#_x0000_t32" style="position:absolute;margin-left:115.9pt;margin-top:21.35pt;width:164.25pt;height:0;z-index:251660288" o:connectortype="straight">
            <v:stroke endarrow="block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0" type="#_x0000_t32" style="position:absolute;margin-left:150.4pt;margin-top:4.1pt;width:0;height:17.25pt;z-index:251663360" o:connectortype="straight">
            <v:stroke endarrow="block"/>
          </v:shape>
        </w:pict>
      </w:r>
    </w:p>
    <w:p w:rsidR="000338F8" w:rsidRPr="00210FA0" w:rsidRDefault="00631EFB" w:rsidP="000338F8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7" type="#_x0000_t32" style="position:absolute;margin-left:235.9pt;margin-top:2.85pt;width:0;height:8.25pt;flip:y;z-index:251670528" o:connectortype="straight">
            <v:stroke endarrow="block"/>
          </v:shape>
        </w:pict>
      </w:r>
      <w:r>
        <w:rPr>
          <w:rFonts w:ascii="Comic Sans MS" w:hAnsi="Comic Sans MS"/>
          <w:noProof/>
          <w:color w:val="FF0000"/>
          <w:sz w:val="20"/>
          <w:szCs w:val="20"/>
          <w:lang w:eastAsia="fr-FR"/>
        </w:rPr>
        <w:pict>
          <v:shape id="_x0000_s1031" type="#_x0000_t32" style="position:absolute;margin-left:127.15pt;margin-top:24.6pt;width:108.75pt;height:0;z-index:251664384" o:connectortype="straight"/>
        </w:pict>
      </w:r>
    </w:p>
    <w:p w:rsidR="000338F8" w:rsidRPr="00210FA0" w:rsidRDefault="000338F8" w:rsidP="000338F8">
      <w:pPr>
        <w:rPr>
          <w:rFonts w:ascii="Comic Sans MS" w:hAnsi="Comic Sans MS"/>
          <w:color w:val="FF0000"/>
          <w:sz w:val="20"/>
          <w:szCs w:val="20"/>
        </w:rPr>
      </w:pPr>
    </w:p>
    <w:p w:rsidR="00391978" w:rsidRPr="00210FA0" w:rsidRDefault="00391978" w:rsidP="000338F8">
      <w:pPr>
        <w:rPr>
          <w:rFonts w:ascii="Comic Sans MS" w:hAnsi="Comic Sans MS"/>
          <w:color w:val="FF0000"/>
          <w:sz w:val="20"/>
          <w:szCs w:val="20"/>
        </w:rPr>
      </w:pPr>
      <w:r w:rsidRPr="00210FA0">
        <w:rPr>
          <w:rFonts w:ascii="Comic Sans MS" w:hAnsi="Comic Sans MS"/>
          <w:color w:val="FF0000"/>
          <w:sz w:val="20"/>
          <w:szCs w:val="20"/>
        </w:rPr>
        <w:t xml:space="preserve">Le choix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&lt;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sub>
        </m:sSub>
      </m:oMath>
      <w:r w:rsidRPr="00210FA0">
        <w:rPr>
          <w:rFonts w:ascii="Comic Sans MS" w:eastAsiaTheme="minorEastAsia" w:hAnsi="Comic Sans MS"/>
          <w:color w:val="FF0000"/>
          <w:sz w:val="20"/>
          <w:szCs w:val="20"/>
        </w:rPr>
        <w:t xml:space="preserve"> n’est pas possible pour espérer les commutations.</w:t>
      </w:r>
    </w:p>
    <w:p w:rsidR="000338F8" w:rsidRPr="00210FA0" w:rsidRDefault="000338F8" w:rsidP="000338F8">
      <w:pPr>
        <w:rPr>
          <w:rFonts w:ascii="Comic Sans MS" w:hAnsi="Comic Sans MS"/>
          <w:color w:val="FF0000"/>
          <w:sz w:val="20"/>
          <w:szCs w:val="20"/>
        </w:rPr>
      </w:pPr>
      <w:r w:rsidRPr="00210FA0">
        <w:rPr>
          <w:rFonts w:ascii="Comic Sans MS" w:hAnsi="Comic Sans MS"/>
          <w:color w:val="FF0000"/>
          <w:sz w:val="20"/>
          <w:szCs w:val="20"/>
        </w:rPr>
        <w:t xml:space="preserve">Si on augmente la valeur de la résistance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R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b>
        </m:sSub>
      </m:oMath>
      <w:r w:rsidRPr="00210FA0">
        <w:rPr>
          <w:rFonts w:ascii="Comic Sans MS" w:eastAsiaTheme="minorEastAsia" w:hAnsi="Comic Sans MS"/>
          <w:color w:val="FF0000"/>
          <w:sz w:val="20"/>
          <w:szCs w:val="20"/>
        </w:rPr>
        <w:t xml:space="preserve"> alors on diminue la valeur du seuil.</w:t>
      </w:r>
    </w:p>
    <w:p w:rsidR="008C4CCF" w:rsidRPr="00210FA0" w:rsidRDefault="000338F8" w:rsidP="000338F8">
      <w:pPr>
        <w:rPr>
          <w:rFonts w:ascii="Comic Sans MS" w:eastAsiaTheme="minorEastAsia" w:hAnsi="Comic Sans MS"/>
          <w:color w:val="FF0000"/>
          <w:sz w:val="20"/>
          <w:szCs w:val="20"/>
        </w:rPr>
      </w:pPr>
      <w:r w:rsidRPr="00210FA0">
        <w:rPr>
          <w:rFonts w:ascii="Comic Sans MS" w:hAnsi="Comic Sans MS"/>
          <w:color w:val="FF0000"/>
          <w:sz w:val="20"/>
          <w:szCs w:val="20"/>
        </w:rPr>
        <w:t>Le 2</w:t>
      </w:r>
      <w:r w:rsidRPr="00210FA0">
        <w:rPr>
          <w:rFonts w:ascii="Comic Sans MS" w:hAnsi="Comic Sans MS"/>
          <w:color w:val="FF0000"/>
          <w:sz w:val="20"/>
          <w:szCs w:val="20"/>
          <w:vertAlign w:val="superscript"/>
        </w:rPr>
        <w:t>e</w:t>
      </w:r>
      <w:r w:rsidRPr="00210FA0">
        <w:rPr>
          <w:rFonts w:ascii="Comic Sans MS" w:hAnsi="Comic Sans MS"/>
          <w:color w:val="FF0000"/>
          <w:sz w:val="20"/>
          <w:szCs w:val="20"/>
        </w:rPr>
        <w:t xml:space="preserve"> montage est un montage intégrateur :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s2</m:t>
            </m:r>
          </m:sub>
        </m:sSub>
        <m:r>
          <w:rPr>
            <w:rFonts w:ascii="Cambria Math" w:hAnsi="Cambria Math"/>
            <w:color w:val="FF0000"/>
            <w:sz w:val="20"/>
            <w:szCs w:val="2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RC</m:t>
            </m: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e2</m:t>
                </m:r>
              </m:sub>
            </m:sSub>
            <m:r>
              <w:rPr>
                <w:rFonts w:ascii="Cambria Math" w:hAnsi="Cambria Math"/>
                <w:color w:val="FF0000"/>
                <w:sz w:val="20"/>
                <w:szCs w:val="20"/>
              </w:rPr>
              <m:t>dt</m:t>
            </m:r>
          </m:e>
        </m:nary>
      </m:oMath>
      <w:r w:rsidRPr="00210FA0">
        <w:rPr>
          <w:rFonts w:ascii="Comic Sans MS" w:eastAsiaTheme="minorEastAsia" w:hAnsi="Comic Sans MS"/>
          <w:color w:val="FF0000"/>
          <w:sz w:val="20"/>
          <w:szCs w:val="20"/>
        </w:rPr>
        <w:t xml:space="preserve"> ainsi si la tension d’entrée est une constante négative, la tension de sortie sera linéaire et de pente positive.</w:t>
      </w:r>
    </w:p>
    <w:p w:rsidR="00391978" w:rsidRPr="00210FA0" w:rsidRDefault="00391978" w:rsidP="000338F8">
      <w:pPr>
        <w:rPr>
          <w:rFonts w:ascii="Comic Sans MS" w:eastAsiaTheme="minorEastAsia" w:hAnsi="Comic Sans MS"/>
          <w:color w:val="FF0000"/>
        </w:rPr>
      </w:pPr>
      <w:r w:rsidRPr="00210FA0">
        <w:rPr>
          <w:rFonts w:ascii="Comic Sans MS" w:eastAsiaTheme="minorEastAsia" w:hAnsi="Comic Sans MS"/>
          <w:color w:val="FF0000"/>
          <w:sz w:val="20"/>
          <w:szCs w:val="20"/>
        </w:rPr>
        <w:t xml:space="preserve">Le montage complet est un oscillateur qui va présenter un signal carré et un signal triangulaire périodique. Si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s2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0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V</m:t>
            </m:r>
          </m:e>
          <m:sub>
            <m:r>
              <w:rPr>
                <w:rFonts w:ascii="Cambria Math" w:hAnsi="Cambria Math"/>
                <w:color w:val="FF0000"/>
              </w:rPr>
              <m:t>sat</m:t>
            </m:r>
          </m:sub>
        </m:sSub>
      </m:oMath>
      <w:r w:rsidRPr="00210FA0">
        <w:rPr>
          <w:rFonts w:ascii="Comic Sans MS" w:eastAsiaTheme="minorEastAsia" w:hAnsi="Comic Sans MS"/>
          <w:color w:val="FF0000"/>
        </w:rPr>
        <w:t xml:space="preserve"> alors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</w:rPr>
              <m:t>v</m:t>
            </m:r>
          </m:e>
          <m:sub>
            <m:r>
              <w:rPr>
                <w:rFonts w:ascii="Cambria Math" w:eastAsiaTheme="minorEastAsia" w:hAnsi="Cambria Math"/>
                <w:color w:val="FF0000"/>
              </w:rPr>
              <m:t>s2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</w:rPr>
              <m:t>t</m:t>
            </m:r>
          </m:e>
        </m:d>
        <m:r>
          <w:rPr>
            <w:rFonts w:ascii="Cambria Math" w:eastAsiaTheme="minorEastAsia" w:hAnsi="Cambria Math"/>
            <w:color w:val="FF000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sat</m:t>
                </m:r>
              </m:sub>
            </m:sSub>
            <m:r>
              <w:rPr>
                <w:rFonts w:ascii="Cambria Math" w:hAnsi="Cambria Math"/>
                <w:color w:val="FF0000"/>
              </w:rPr>
              <m:t>t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RC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V</m:t>
            </m:r>
          </m:e>
          <m:sub>
            <m:r>
              <w:rPr>
                <w:rFonts w:ascii="Cambria Math" w:hAnsi="Cambria Math"/>
                <w:color w:val="FF0000"/>
              </w:rPr>
              <m:t>sat</m:t>
            </m:r>
          </m:sub>
        </m:sSub>
      </m:oMath>
      <w:r w:rsidRPr="00210FA0">
        <w:rPr>
          <w:rFonts w:ascii="Comic Sans MS" w:eastAsiaTheme="minorEastAsia" w:hAnsi="Comic Sans MS"/>
          <w:color w:val="FF0000"/>
        </w:rPr>
        <w:t xml:space="preserve"> et à la demi- période :</w:t>
      </w:r>
    </w:p>
    <w:p w:rsidR="00391978" w:rsidRPr="00210FA0" w:rsidRDefault="00631EFB" w:rsidP="000338F8">
      <w:pPr>
        <w:rPr>
          <w:rFonts w:ascii="Comic Sans MS" w:eastAsiaTheme="minorEastAsia" w:hAnsi="Comic Sans MS"/>
          <w:color w:val="FF000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s2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FF0000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sat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2RC</m:t>
              </m:r>
            </m:den>
          </m:f>
          <m:r>
            <w:rPr>
              <w:rFonts w:ascii="Cambria Math" w:eastAsiaTheme="minorEastAsia" w:hAnsi="Cambria Math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sat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sat</m:t>
              </m:r>
            </m:sub>
          </m:sSub>
        </m:oMath>
      </m:oMathPara>
    </w:p>
    <w:p w:rsidR="00391978" w:rsidRPr="00210FA0" w:rsidRDefault="00391978" w:rsidP="000338F8">
      <w:pPr>
        <w:rPr>
          <w:rFonts w:ascii="Comic Sans MS" w:hAnsi="Comic Sans MS"/>
          <w:color w:val="FF0000"/>
          <w:sz w:val="20"/>
          <w:szCs w:val="20"/>
        </w:rPr>
      </w:pPr>
      <w:r w:rsidRPr="00210FA0">
        <w:rPr>
          <w:rFonts w:ascii="Comic Sans MS" w:eastAsiaTheme="minorEastAsia" w:hAnsi="Comic Sans MS"/>
          <w:color w:val="FF0000"/>
        </w:rPr>
        <w:t xml:space="preserve">Soit </w:t>
      </w:r>
      <m:oMath>
        <m:r>
          <w:rPr>
            <w:rFonts w:ascii="Cambria Math" w:eastAsiaTheme="minorEastAsia" w:hAnsi="Cambria Math"/>
            <w:color w:val="FF0000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4RC</m:t>
            </m:r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2</m:t>
                </m:r>
              </m:sub>
            </m:sSub>
          </m:den>
        </m:f>
      </m:oMath>
      <w:r w:rsidRPr="00210FA0">
        <w:rPr>
          <w:rFonts w:ascii="Comic Sans MS" w:eastAsiaTheme="minorEastAsia" w:hAnsi="Comic Sans MS"/>
          <w:color w:val="FF0000"/>
        </w:rPr>
        <w:t xml:space="preserve"> si on augmente R et C alors on augmente la période.</w:t>
      </w:r>
    </w:p>
    <w:p w:rsidR="000338F8" w:rsidRPr="000338F8" w:rsidRDefault="000338F8" w:rsidP="000338F8">
      <w:pPr>
        <w:rPr>
          <w:rFonts w:ascii="Comic Sans MS" w:hAnsi="Comic Sans MS"/>
          <w:sz w:val="20"/>
          <w:szCs w:val="20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924EBE" w:rsidRDefault="00924EBE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8C4CCF" w:rsidRDefault="008C4CCF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10FA0" w:rsidRDefault="00210FA0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10FA0" w:rsidRDefault="00210FA0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04B69" w:rsidRPr="007B1DCA" w:rsidRDefault="00604B69" w:rsidP="00604B6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>Exercice 2</w:t>
      </w:r>
      <w:r w:rsidR="003D6F16">
        <w:rPr>
          <w:rFonts w:ascii="Comic Sans MS" w:hAnsi="Comic Sans MS"/>
          <w:b/>
          <w:color w:val="FF0000"/>
          <w:sz w:val="20"/>
          <w:szCs w:val="20"/>
          <w:u w:val="single"/>
        </w:rPr>
        <w:t> :</w:t>
      </w:r>
    </w:p>
    <w:p w:rsidR="00210FA0" w:rsidRDefault="00210FA0" w:rsidP="00604B69">
      <w:pPr>
        <w:jc w:val="both"/>
        <w:rPr>
          <w:rFonts w:ascii="Comic Sans MS" w:eastAsiaTheme="minorEastAsia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Il s’agit de l’expérience du tonneau de pascale mettant en évidence l’indépendance de la pression à pied du capillaire vis-à-vis de sa section : </w:t>
      </w:r>
      <m:oMath>
        <m:r>
          <w:rPr>
            <w:rFonts w:ascii="Cambria Math" w:hAnsi="Cambria Math"/>
            <w:color w:val="FF0000"/>
            <w:sz w:val="20"/>
            <w:szCs w:val="20"/>
          </w:rPr>
          <m:t>∆P=ρgh</m:t>
        </m:r>
      </m:oMath>
      <w:r>
        <w:rPr>
          <w:rFonts w:ascii="Comic Sans MS" w:eastAsiaTheme="minorEastAsia" w:hAnsi="Comic Sans MS"/>
          <w:color w:val="FF0000"/>
          <w:sz w:val="20"/>
          <w:szCs w:val="20"/>
        </w:rPr>
        <w:t>. Cette surpression s’applique aux parois du tonneau et est alors responsable d’une force pressante importante.</w:t>
      </w:r>
    </w:p>
    <w:p w:rsidR="00604B69" w:rsidRPr="00AA5009" w:rsidRDefault="00210FA0" w:rsidP="00210FA0">
      <w:pPr>
        <w:jc w:val="center"/>
        <w:rPr>
          <w:rFonts w:ascii="Comic Sans MS" w:hAnsi="Comic Sans MS"/>
          <w:color w:val="FF0000"/>
          <w:sz w:val="20"/>
          <w:szCs w:val="20"/>
        </w:rPr>
      </w:pPr>
      <w:r w:rsidRPr="00452287">
        <w:rPr>
          <w:noProof/>
          <w:lang w:eastAsia="fr-FR"/>
        </w:rPr>
        <w:drawing>
          <wp:inline distT="0" distB="0" distL="0" distR="0" wp14:anchorId="40BE4CC2" wp14:editId="5F937A74">
            <wp:extent cx="1276350" cy="2916018"/>
            <wp:effectExtent l="0" t="0" r="0" b="0"/>
            <wp:docPr id="9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902" cy="293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4B69" w:rsidRPr="00AA5009" w:rsidSect="00CC6C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EFB" w:rsidRDefault="00631EFB" w:rsidP="00ED35CA">
      <w:pPr>
        <w:spacing w:after="0" w:line="240" w:lineRule="auto"/>
      </w:pPr>
      <w:r>
        <w:separator/>
      </w:r>
    </w:p>
  </w:endnote>
  <w:endnote w:type="continuationSeparator" w:id="0">
    <w:p w:rsidR="00631EFB" w:rsidRDefault="00631EFB" w:rsidP="00ED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9F9" w:rsidRDefault="003719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7C" w:rsidRPr="00362D7C" w:rsidRDefault="00362D7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i/>
      </w:rPr>
    </w:pPr>
    <w:r w:rsidRPr="00362D7C">
      <w:rPr>
        <w:rFonts w:asciiTheme="majorHAnsi" w:hAnsiTheme="majorHAnsi"/>
        <w:i/>
      </w:rPr>
      <w:ptab w:relativeTo="margin" w:alignment="right" w:leader="none"/>
    </w:r>
    <w:r w:rsidRPr="00362D7C">
      <w:rPr>
        <w:rFonts w:asciiTheme="majorHAnsi" w:hAnsiTheme="majorHAnsi"/>
        <w:i/>
      </w:rPr>
      <w:t xml:space="preserve">Page </w:t>
    </w:r>
    <w:r w:rsidR="00CC0813" w:rsidRPr="00362D7C">
      <w:rPr>
        <w:i/>
      </w:rPr>
      <w:fldChar w:fldCharType="begin"/>
    </w:r>
    <w:r w:rsidRPr="00362D7C">
      <w:rPr>
        <w:i/>
      </w:rPr>
      <w:instrText xml:space="preserve"> PAGE   \* MERGEFORMAT </w:instrText>
    </w:r>
    <w:r w:rsidR="00CC0813" w:rsidRPr="00362D7C">
      <w:rPr>
        <w:i/>
      </w:rPr>
      <w:fldChar w:fldCharType="separate"/>
    </w:r>
    <w:r w:rsidR="00210FA0" w:rsidRPr="00210FA0">
      <w:rPr>
        <w:rFonts w:asciiTheme="majorHAnsi" w:hAnsiTheme="majorHAnsi"/>
        <w:i/>
        <w:noProof/>
      </w:rPr>
      <w:t>5</w:t>
    </w:r>
    <w:r w:rsidR="00CC0813" w:rsidRPr="00362D7C">
      <w:rPr>
        <w:i/>
      </w:rPr>
      <w:fldChar w:fldCharType="end"/>
    </w:r>
  </w:p>
  <w:p w:rsidR="00362D7C" w:rsidRDefault="00362D7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9F9" w:rsidRDefault="003719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EFB" w:rsidRDefault="00631EFB" w:rsidP="00ED35CA">
      <w:pPr>
        <w:spacing w:after="0" w:line="240" w:lineRule="auto"/>
      </w:pPr>
      <w:r>
        <w:separator/>
      </w:r>
    </w:p>
  </w:footnote>
  <w:footnote w:type="continuationSeparator" w:id="0">
    <w:p w:rsidR="00631EFB" w:rsidRDefault="00631EFB" w:rsidP="00ED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9F9" w:rsidRDefault="003719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64C" w:rsidRDefault="00631EF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39DDAADC4DD44179B802A0783AC41582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5464C" w:rsidRDefault="00B31D28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Planche</w:t>
                        </w:r>
                        <w:r w:rsidR="003719F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10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0A39412EC5E742CA8F63F1F0A92E11C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62D7C">
          <w:rPr>
            <w:color w:val="365F91" w:themeColor="accent1" w:themeShade="BF"/>
          </w:rPr>
          <w:t>TSI2</w:t>
        </w:r>
      </w:sdtContent>
    </w:sdt>
  </w:p>
  <w:p w:rsidR="00B5464C" w:rsidRDefault="003719F9" w:rsidP="003719F9">
    <w:pPr>
      <w:pStyle w:val="En-tte"/>
      <w:jc w:val="center"/>
    </w:pPr>
    <w:r>
      <w:rPr>
        <w:noProof/>
      </w:rPr>
      <w:drawing>
        <wp:inline distT="0" distB="0" distL="0" distR="0" wp14:anchorId="520206BC" wp14:editId="32C93676">
          <wp:extent cx="1360627" cy="1063353"/>
          <wp:effectExtent l="0" t="0" r="0" b="0"/>
          <wp:docPr id="4" name="Image 4" descr="Résultat de recherche d'images pour &quot;concours ccp inp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ésultat de recherche d'images pour &quot;concours ccp inp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542" cy="107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9F9" w:rsidRDefault="003719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D5D"/>
    <w:multiLevelType w:val="multilevel"/>
    <w:tmpl w:val="46AE08FC"/>
    <w:numStyleLink w:val="StyleHirarchisation"/>
  </w:abstractNum>
  <w:abstractNum w:abstractNumId="1" w15:restartNumberingAfterBreak="0">
    <w:nsid w:val="0B323BEF"/>
    <w:multiLevelType w:val="hybridMultilevel"/>
    <w:tmpl w:val="4B44E3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6158B"/>
    <w:multiLevelType w:val="hybridMultilevel"/>
    <w:tmpl w:val="1B5A9D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B6CC9"/>
    <w:multiLevelType w:val="hybridMultilevel"/>
    <w:tmpl w:val="DD5CCB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30D50"/>
    <w:multiLevelType w:val="hybridMultilevel"/>
    <w:tmpl w:val="90D494C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4365A"/>
    <w:multiLevelType w:val="hybridMultilevel"/>
    <w:tmpl w:val="1248B3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765B"/>
    <w:multiLevelType w:val="multilevel"/>
    <w:tmpl w:val="46AE08FC"/>
    <w:styleLink w:val="StyleHirarchisation"/>
    <w:lvl w:ilvl="0">
      <w:start w:val="1"/>
      <w:numFmt w:val="decimal"/>
      <w:pStyle w:val="Listehirachise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3">
      <w:start w:val="1"/>
      <w:numFmt w:val="bullet"/>
      <w:lvlText w:val="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</w:abstractNum>
  <w:abstractNum w:abstractNumId="7" w15:restartNumberingAfterBreak="0">
    <w:nsid w:val="78580D83"/>
    <w:multiLevelType w:val="hybridMultilevel"/>
    <w:tmpl w:val="081A3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9D7"/>
    <w:rsid w:val="00010FD2"/>
    <w:rsid w:val="000338F8"/>
    <w:rsid w:val="00046894"/>
    <w:rsid w:val="00065AE4"/>
    <w:rsid w:val="00072F07"/>
    <w:rsid w:val="000830F7"/>
    <w:rsid w:val="000A0A47"/>
    <w:rsid w:val="000A374B"/>
    <w:rsid w:val="000A5AD6"/>
    <w:rsid w:val="000A624C"/>
    <w:rsid w:val="00101421"/>
    <w:rsid w:val="00121195"/>
    <w:rsid w:val="00145827"/>
    <w:rsid w:val="00156286"/>
    <w:rsid w:val="00174E8B"/>
    <w:rsid w:val="00175596"/>
    <w:rsid w:val="001801D9"/>
    <w:rsid w:val="001B4CB7"/>
    <w:rsid w:val="001F5C39"/>
    <w:rsid w:val="002064D6"/>
    <w:rsid w:val="00210807"/>
    <w:rsid w:val="00210FA0"/>
    <w:rsid w:val="00233F9E"/>
    <w:rsid w:val="002405A3"/>
    <w:rsid w:val="00246E4C"/>
    <w:rsid w:val="00254871"/>
    <w:rsid w:val="00265A3A"/>
    <w:rsid w:val="00265B69"/>
    <w:rsid w:val="00271617"/>
    <w:rsid w:val="002A595C"/>
    <w:rsid w:val="002B0299"/>
    <w:rsid w:val="002B151A"/>
    <w:rsid w:val="002B792E"/>
    <w:rsid w:val="002D4D36"/>
    <w:rsid w:val="002F0690"/>
    <w:rsid w:val="00303772"/>
    <w:rsid w:val="00311F49"/>
    <w:rsid w:val="00313F9F"/>
    <w:rsid w:val="0034725D"/>
    <w:rsid w:val="00355835"/>
    <w:rsid w:val="00362D7C"/>
    <w:rsid w:val="003719F9"/>
    <w:rsid w:val="003824B2"/>
    <w:rsid w:val="00391978"/>
    <w:rsid w:val="0039282E"/>
    <w:rsid w:val="003C1079"/>
    <w:rsid w:val="003D6F16"/>
    <w:rsid w:val="003F6875"/>
    <w:rsid w:val="00422AED"/>
    <w:rsid w:val="00423020"/>
    <w:rsid w:val="0042792E"/>
    <w:rsid w:val="00427F8E"/>
    <w:rsid w:val="00435113"/>
    <w:rsid w:val="004372FE"/>
    <w:rsid w:val="00445F5D"/>
    <w:rsid w:val="00465B14"/>
    <w:rsid w:val="00481BBD"/>
    <w:rsid w:val="00493CB7"/>
    <w:rsid w:val="004941F3"/>
    <w:rsid w:val="004E26C5"/>
    <w:rsid w:val="004F3CBD"/>
    <w:rsid w:val="004F4291"/>
    <w:rsid w:val="0051083A"/>
    <w:rsid w:val="00542EBF"/>
    <w:rsid w:val="00547247"/>
    <w:rsid w:val="00552F8A"/>
    <w:rsid w:val="005547DD"/>
    <w:rsid w:val="0055629F"/>
    <w:rsid w:val="005826CA"/>
    <w:rsid w:val="005974D3"/>
    <w:rsid w:val="005A4EDD"/>
    <w:rsid w:val="005B0C1F"/>
    <w:rsid w:val="005B5AE3"/>
    <w:rsid w:val="005C1817"/>
    <w:rsid w:val="005D4DAD"/>
    <w:rsid w:val="005E13E1"/>
    <w:rsid w:val="005E308E"/>
    <w:rsid w:val="005F228F"/>
    <w:rsid w:val="00604B69"/>
    <w:rsid w:val="006108FC"/>
    <w:rsid w:val="00631EFB"/>
    <w:rsid w:val="0063247A"/>
    <w:rsid w:val="00637101"/>
    <w:rsid w:val="00657514"/>
    <w:rsid w:val="00662871"/>
    <w:rsid w:val="0067215A"/>
    <w:rsid w:val="006A154C"/>
    <w:rsid w:val="006B4EED"/>
    <w:rsid w:val="006F6986"/>
    <w:rsid w:val="007051F3"/>
    <w:rsid w:val="00721C3A"/>
    <w:rsid w:val="00722DC9"/>
    <w:rsid w:val="00727BA7"/>
    <w:rsid w:val="00736862"/>
    <w:rsid w:val="00751F84"/>
    <w:rsid w:val="00757655"/>
    <w:rsid w:val="007652A2"/>
    <w:rsid w:val="00777D37"/>
    <w:rsid w:val="00784B19"/>
    <w:rsid w:val="00787EA9"/>
    <w:rsid w:val="00795E81"/>
    <w:rsid w:val="00797464"/>
    <w:rsid w:val="00797B1B"/>
    <w:rsid w:val="007B1DCA"/>
    <w:rsid w:val="007C35E8"/>
    <w:rsid w:val="007C767C"/>
    <w:rsid w:val="007F104B"/>
    <w:rsid w:val="008073A5"/>
    <w:rsid w:val="00810896"/>
    <w:rsid w:val="0081167A"/>
    <w:rsid w:val="008304D9"/>
    <w:rsid w:val="008511BB"/>
    <w:rsid w:val="00854820"/>
    <w:rsid w:val="00861E05"/>
    <w:rsid w:val="0087396E"/>
    <w:rsid w:val="008A3C61"/>
    <w:rsid w:val="008A7CD9"/>
    <w:rsid w:val="008B7D16"/>
    <w:rsid w:val="008C2095"/>
    <w:rsid w:val="008C4CCF"/>
    <w:rsid w:val="008D33DF"/>
    <w:rsid w:val="008E0E57"/>
    <w:rsid w:val="008F013A"/>
    <w:rsid w:val="009010B8"/>
    <w:rsid w:val="0091464A"/>
    <w:rsid w:val="0092215C"/>
    <w:rsid w:val="00924EBE"/>
    <w:rsid w:val="00930D46"/>
    <w:rsid w:val="00935DE1"/>
    <w:rsid w:val="009443B5"/>
    <w:rsid w:val="0095173B"/>
    <w:rsid w:val="009677AA"/>
    <w:rsid w:val="00976A19"/>
    <w:rsid w:val="00980AE3"/>
    <w:rsid w:val="00980E93"/>
    <w:rsid w:val="009821B4"/>
    <w:rsid w:val="009A1E4A"/>
    <w:rsid w:val="009A647E"/>
    <w:rsid w:val="009B57EA"/>
    <w:rsid w:val="00A0078C"/>
    <w:rsid w:val="00A05593"/>
    <w:rsid w:val="00A0726B"/>
    <w:rsid w:val="00A1240C"/>
    <w:rsid w:val="00A14F83"/>
    <w:rsid w:val="00A2191D"/>
    <w:rsid w:val="00A41EBA"/>
    <w:rsid w:val="00A447E9"/>
    <w:rsid w:val="00A52C6A"/>
    <w:rsid w:val="00A63032"/>
    <w:rsid w:val="00A7281C"/>
    <w:rsid w:val="00A73FE1"/>
    <w:rsid w:val="00A828C7"/>
    <w:rsid w:val="00A83F8F"/>
    <w:rsid w:val="00A84030"/>
    <w:rsid w:val="00A877F3"/>
    <w:rsid w:val="00A945FD"/>
    <w:rsid w:val="00AA3231"/>
    <w:rsid w:val="00AA5009"/>
    <w:rsid w:val="00AE4889"/>
    <w:rsid w:val="00AF6BF8"/>
    <w:rsid w:val="00B0075F"/>
    <w:rsid w:val="00B06879"/>
    <w:rsid w:val="00B27390"/>
    <w:rsid w:val="00B3025D"/>
    <w:rsid w:val="00B31D28"/>
    <w:rsid w:val="00B3218B"/>
    <w:rsid w:val="00B45922"/>
    <w:rsid w:val="00B4606B"/>
    <w:rsid w:val="00B5464C"/>
    <w:rsid w:val="00B83FE9"/>
    <w:rsid w:val="00B950C1"/>
    <w:rsid w:val="00BA0567"/>
    <w:rsid w:val="00BC50AF"/>
    <w:rsid w:val="00C231ED"/>
    <w:rsid w:val="00C302BA"/>
    <w:rsid w:val="00C4019B"/>
    <w:rsid w:val="00C55D01"/>
    <w:rsid w:val="00C875DC"/>
    <w:rsid w:val="00C944BB"/>
    <w:rsid w:val="00CA2D33"/>
    <w:rsid w:val="00CA65C0"/>
    <w:rsid w:val="00CB52D2"/>
    <w:rsid w:val="00CC0813"/>
    <w:rsid w:val="00CC6C63"/>
    <w:rsid w:val="00CD3319"/>
    <w:rsid w:val="00CD5C95"/>
    <w:rsid w:val="00CE2AFE"/>
    <w:rsid w:val="00CF2888"/>
    <w:rsid w:val="00CF5A93"/>
    <w:rsid w:val="00CF63F7"/>
    <w:rsid w:val="00D239D7"/>
    <w:rsid w:val="00D45C48"/>
    <w:rsid w:val="00D71DBD"/>
    <w:rsid w:val="00D75F51"/>
    <w:rsid w:val="00D768B4"/>
    <w:rsid w:val="00D76D14"/>
    <w:rsid w:val="00D82716"/>
    <w:rsid w:val="00DA79A7"/>
    <w:rsid w:val="00DD21A6"/>
    <w:rsid w:val="00DE0845"/>
    <w:rsid w:val="00DF7E28"/>
    <w:rsid w:val="00E121CE"/>
    <w:rsid w:val="00E80BEF"/>
    <w:rsid w:val="00E871AF"/>
    <w:rsid w:val="00E93805"/>
    <w:rsid w:val="00E96CDD"/>
    <w:rsid w:val="00E96F8D"/>
    <w:rsid w:val="00ED35CA"/>
    <w:rsid w:val="00ED709D"/>
    <w:rsid w:val="00EF6E3F"/>
    <w:rsid w:val="00F203AC"/>
    <w:rsid w:val="00F20B87"/>
    <w:rsid w:val="00F30460"/>
    <w:rsid w:val="00F36B5C"/>
    <w:rsid w:val="00F42BEE"/>
    <w:rsid w:val="00F66C3D"/>
    <w:rsid w:val="00F72668"/>
    <w:rsid w:val="00FA04A2"/>
    <w:rsid w:val="00FA0910"/>
    <w:rsid w:val="00FB1388"/>
    <w:rsid w:val="00FB5EAC"/>
    <w:rsid w:val="00FC3EDD"/>
    <w:rsid w:val="00FC56BC"/>
    <w:rsid w:val="00FE3A6E"/>
    <w:rsid w:val="00FE56D4"/>
    <w:rsid w:val="00FF3D5C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2"/>
        <o:r id="V:Rule5" type="connector" idref="#_x0000_s1031"/>
        <o:r id="V:Rule6" type="connector" idref="#_x0000_s1029"/>
        <o:r id="V:Rule7" type="connector" idref="#_x0000_s1030"/>
        <o:r id="V:Rule8" type="connector" idref="#_x0000_s1037"/>
      </o:rules>
    </o:shapelayout>
  </w:shapeDefaults>
  <w:decimalSymbol w:val=","/>
  <w:listSeparator w:val=";"/>
  <w14:docId w14:val="0AE08DCC"/>
  <w15:docId w15:val="{3CD0C64C-AC36-4C39-BBF7-478C700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D7"/>
  </w:style>
  <w:style w:type="paragraph" w:styleId="Titre2">
    <w:name w:val="heading 2"/>
    <w:basedOn w:val="Normal"/>
    <w:next w:val="Normal"/>
    <w:link w:val="Titre2Car"/>
    <w:qFormat/>
    <w:rsid w:val="003D6F16"/>
    <w:pPr>
      <w:keepNext/>
      <w:keepLines/>
      <w:tabs>
        <w:tab w:val="left" w:pos="851"/>
        <w:tab w:val="right" w:pos="10093"/>
      </w:tabs>
      <w:spacing w:before="240" w:after="60" w:line="240" w:lineRule="auto"/>
      <w:jc w:val="both"/>
      <w:outlineLvl w:val="1"/>
    </w:pPr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39D7"/>
  </w:style>
  <w:style w:type="paragraph" w:styleId="Paragraphedeliste">
    <w:name w:val="List Paragraph"/>
    <w:basedOn w:val="Normal"/>
    <w:uiPriority w:val="34"/>
    <w:qFormat/>
    <w:rsid w:val="00D239D7"/>
    <w:pPr>
      <w:ind w:left="720"/>
      <w:contextualSpacing/>
    </w:pPr>
  </w:style>
  <w:style w:type="paragraph" w:customStyle="1" w:styleId="Default">
    <w:name w:val="Default"/>
    <w:rsid w:val="00D23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3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9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1089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geh">
    <w:name w:val="page_h"/>
    <w:basedOn w:val="Policepardfaut"/>
    <w:rsid w:val="00810896"/>
  </w:style>
  <w:style w:type="paragraph" w:styleId="Pieddepage">
    <w:name w:val="footer"/>
    <w:basedOn w:val="Normal"/>
    <w:link w:val="PieddepageCar"/>
    <w:uiPriority w:val="99"/>
    <w:unhideWhenUsed/>
    <w:rsid w:val="00ED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5CA"/>
  </w:style>
  <w:style w:type="character" w:styleId="Textedelespacerserv">
    <w:name w:val="Placeholder Text"/>
    <w:basedOn w:val="Policepardfaut"/>
    <w:uiPriority w:val="99"/>
    <w:semiHidden/>
    <w:rsid w:val="00C944BB"/>
    <w:rPr>
      <w:color w:val="808080"/>
    </w:rPr>
  </w:style>
  <w:style w:type="numbering" w:customStyle="1" w:styleId="StyleHirarchisation">
    <w:name w:val="Style Hiérarchisation"/>
    <w:rsid w:val="002B151A"/>
    <w:pPr>
      <w:numPr>
        <w:numId w:val="1"/>
      </w:numPr>
    </w:pPr>
  </w:style>
  <w:style w:type="paragraph" w:customStyle="1" w:styleId="Listehirachise">
    <w:name w:val="Liste hiérachisée"/>
    <w:basedOn w:val="Listepuces"/>
    <w:qFormat/>
    <w:rsid w:val="002B151A"/>
    <w:pPr>
      <w:keepLines/>
      <w:numPr>
        <w:numId w:val="2"/>
      </w:numPr>
      <w:tabs>
        <w:tab w:val="center" w:pos="5103"/>
        <w:tab w:val="right" w:pos="10093"/>
      </w:tabs>
      <w:spacing w:after="0" w:line="240" w:lineRule="auto"/>
      <w:contextualSpacing w:val="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B151A"/>
    <w:pPr>
      <w:tabs>
        <w:tab w:val="num" w:pos="851"/>
      </w:tabs>
      <w:ind w:left="851" w:hanging="397"/>
      <w:contextualSpacing/>
    </w:pPr>
  </w:style>
  <w:style w:type="character" w:customStyle="1" w:styleId="Titre2Car">
    <w:name w:val="Titre 2 Car"/>
    <w:basedOn w:val="Policepardfaut"/>
    <w:link w:val="Titre2"/>
    <w:rsid w:val="003D6F16"/>
    <w:rPr>
      <w:rFonts w:ascii="Verdana" w:eastAsia="Times New Roman" w:hAnsi="Verdana" w:cs="Arial"/>
      <w:b/>
      <w:bCs/>
      <w:i/>
      <w:iCs/>
      <w:sz w:val="28"/>
      <w:szCs w:val="28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39412EC5E742CA8F63F1F0A92E11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ACBD02-D90C-42B7-BA47-37679A2AFD11}"/>
      </w:docPartPr>
      <w:docPartBody>
        <w:p w:rsidR="00B26474" w:rsidRDefault="00333E54" w:rsidP="00333E54">
          <w:pPr>
            <w:pStyle w:val="0A39412EC5E742CA8F63F1F0A92E11C8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39DDAADC4DD44179B802A0783AC41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89D020-D0E1-4C78-B331-C379767AE68F}"/>
      </w:docPartPr>
      <w:docPartBody>
        <w:p w:rsidR="00B26474" w:rsidRDefault="00333E54" w:rsidP="00333E54">
          <w:pPr>
            <w:pStyle w:val="39DDAADC4DD44179B802A0783AC41582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54"/>
    <w:rsid w:val="000034D4"/>
    <w:rsid w:val="0001647A"/>
    <w:rsid w:val="00062F4A"/>
    <w:rsid w:val="000825FF"/>
    <w:rsid w:val="001573B4"/>
    <w:rsid w:val="00181364"/>
    <w:rsid w:val="001E5E5C"/>
    <w:rsid w:val="002D7B01"/>
    <w:rsid w:val="00333E54"/>
    <w:rsid w:val="0047463A"/>
    <w:rsid w:val="00474759"/>
    <w:rsid w:val="004839DB"/>
    <w:rsid w:val="006B3062"/>
    <w:rsid w:val="006F7FBB"/>
    <w:rsid w:val="00717FB6"/>
    <w:rsid w:val="00744ABB"/>
    <w:rsid w:val="00784CE7"/>
    <w:rsid w:val="00787175"/>
    <w:rsid w:val="007B7D92"/>
    <w:rsid w:val="009A57B8"/>
    <w:rsid w:val="009B784E"/>
    <w:rsid w:val="00A17803"/>
    <w:rsid w:val="00A621AD"/>
    <w:rsid w:val="00A64070"/>
    <w:rsid w:val="00A76F33"/>
    <w:rsid w:val="00AE7FD0"/>
    <w:rsid w:val="00B110A7"/>
    <w:rsid w:val="00B222C6"/>
    <w:rsid w:val="00B26474"/>
    <w:rsid w:val="00C60647"/>
    <w:rsid w:val="00C66BF5"/>
    <w:rsid w:val="00CA0A09"/>
    <w:rsid w:val="00CA7558"/>
    <w:rsid w:val="00D20180"/>
    <w:rsid w:val="00D42F72"/>
    <w:rsid w:val="00D63D63"/>
    <w:rsid w:val="00DA15E3"/>
    <w:rsid w:val="00DB4C8D"/>
    <w:rsid w:val="00E01314"/>
    <w:rsid w:val="00E52847"/>
    <w:rsid w:val="00E96079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A39412EC5E742CA8F63F1F0A92E11C8">
    <w:name w:val="0A39412EC5E742CA8F63F1F0A92E11C8"/>
    <w:rsid w:val="00333E54"/>
  </w:style>
  <w:style w:type="paragraph" w:customStyle="1" w:styleId="39DDAADC4DD44179B802A0783AC41582">
    <w:name w:val="39DDAADC4DD44179B802A0783AC41582"/>
    <w:rsid w:val="00333E54"/>
  </w:style>
  <w:style w:type="character" w:styleId="Textedelespacerserv">
    <w:name w:val="Placeholder Text"/>
    <w:basedOn w:val="Policepardfaut"/>
    <w:uiPriority w:val="99"/>
    <w:semiHidden/>
    <w:rsid w:val="00E52847"/>
    <w:rPr>
      <w:color w:val="808080"/>
    </w:rPr>
  </w:style>
  <w:style w:type="paragraph" w:customStyle="1" w:styleId="6D2DA7C2D97743AEAB900D0F88F2B1C7">
    <w:name w:val="6D2DA7C2D97743AEAB900D0F88F2B1C7"/>
    <w:rsid w:val="00F97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Planche10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5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creator>Alexis</dc:creator>
  <cp:lastModifiedBy>Alexis Meret</cp:lastModifiedBy>
  <cp:revision>58</cp:revision>
  <cp:lastPrinted>2016-06-22T16:26:00Z</cp:lastPrinted>
  <dcterms:created xsi:type="dcterms:W3CDTF">2016-04-14T13:24:00Z</dcterms:created>
  <dcterms:modified xsi:type="dcterms:W3CDTF">2019-05-03T08:22:00Z</dcterms:modified>
</cp:coreProperties>
</file>