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31B" w:rsidRDefault="008064C0" w:rsidP="0084431B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Exercice </w:t>
      </w:r>
      <w:r w:rsidR="005C2DD0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: Rotation </w:t>
      </w:r>
      <w:r>
        <w:rPr>
          <w:rFonts w:ascii="Comic Sans MS" w:hAnsi="Comic Sans MS"/>
          <w:b/>
          <w:color w:val="FF0000"/>
          <w:sz w:val="20"/>
          <w:szCs w:val="20"/>
          <w:u w:val="single"/>
        </w:rPr>
        <w:t>d’un œuf</w:t>
      </w:r>
      <w:r w:rsidR="00D5417B">
        <w:rPr>
          <w:rFonts w:ascii="Comic Sans MS" w:hAnsi="Comic Sans MS"/>
          <w:b/>
          <w:color w:val="FF0000"/>
          <w:sz w:val="20"/>
          <w:szCs w:val="20"/>
          <w:u w:val="single"/>
        </w:rPr>
        <w:t xml:space="preserve"> (d’après GRIESP)</w:t>
      </w:r>
    </w:p>
    <w:p w:rsidR="00081D50" w:rsidRDefault="00081D50" w:rsidP="00081D5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"/>
          <w:sz w:val="20"/>
          <w:szCs w:val="20"/>
        </w:rPr>
      </w:pPr>
      <w:r w:rsidRPr="00081D50">
        <w:rPr>
          <w:rFonts w:ascii="Comic Sans MS" w:hAnsi="Comic Sans MS" w:cs="Calibri"/>
          <w:sz w:val="20"/>
          <w:szCs w:val="20"/>
        </w:rPr>
        <w:t>Un œuf dur posé sur une table est mis en rotation autour de son petit axe. On constate qu’au-delà d’une certaine vitesse angulaire</w:t>
      </w:r>
      <w:r w:rsidR="00BF4426">
        <w:rPr>
          <w:rFonts w:ascii="Comic Sans MS" w:hAnsi="Comic Sans MS" w:cs="Calibri"/>
          <w:sz w:val="20"/>
          <w:szCs w:val="20"/>
        </w:rPr>
        <w:t xml:space="preserve"> </w:t>
      </w:r>
      <m:oMath>
        <m:r>
          <w:rPr>
            <w:rFonts w:ascii="Cambria Math" w:hAnsi="Cambria Math" w:cs="Calibri"/>
            <w:sz w:val="20"/>
            <w:szCs w:val="20"/>
          </w:rPr>
          <m:t>ω=</m:t>
        </m:r>
        <m:sSub>
          <m:sSubPr>
            <m:ctrlPr>
              <w:rPr>
                <w:rFonts w:ascii="Cambria Math" w:hAnsi="Cambria Math" w:cs="Calibri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Calibri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ambria Math" w:cs="Calibri"/>
                <w:sz w:val="20"/>
                <w:szCs w:val="20"/>
              </w:rPr>
              <m:t>c</m:t>
            </m:r>
          </m:sub>
        </m:sSub>
      </m:oMath>
      <w:r w:rsidRPr="00081D50">
        <w:rPr>
          <w:rFonts w:ascii="Comic Sans MS" w:hAnsi="Comic Sans MS" w:cs="Calibri"/>
          <w:sz w:val="20"/>
          <w:szCs w:val="20"/>
        </w:rPr>
        <w:t>, l’œuf se redresse spontanément et se met à tourner autour de son grand axe.</w:t>
      </w:r>
      <w:r>
        <w:rPr>
          <w:rFonts w:ascii="Comic Sans MS" w:hAnsi="Comic Sans MS" w:cs="Calibri"/>
          <w:sz w:val="20"/>
          <w:szCs w:val="20"/>
        </w:rPr>
        <w:t xml:space="preserve"> On souhaite évaluer</w:t>
      </w:r>
      <w:r w:rsidRPr="00081D50">
        <w:rPr>
          <w:rFonts w:ascii="Comic Sans MS" w:hAnsi="Comic Sans MS" w:cs="Calibri"/>
          <w:sz w:val="20"/>
          <w:szCs w:val="20"/>
        </w:rPr>
        <w:t xml:space="preserve"> cette vitesse de rotation limite</w:t>
      </w:r>
      <w:r w:rsidR="00BF4426">
        <w:rPr>
          <w:rFonts w:ascii="Comic Sans MS" w:hAnsi="Comic Sans MS" w:cs="Calibri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="Calibri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Calibri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ambria Math" w:cs="Calibri"/>
                <w:sz w:val="20"/>
                <w:szCs w:val="20"/>
              </w:rPr>
              <m:t>c</m:t>
            </m:r>
          </m:sub>
        </m:sSub>
      </m:oMath>
      <w:r w:rsidRPr="00081D50">
        <w:rPr>
          <w:rFonts w:ascii="Comic Sans MS" w:hAnsi="Comic Sans MS" w:cs="Calibri"/>
          <w:sz w:val="20"/>
          <w:szCs w:val="20"/>
        </w:rPr>
        <w:t>.</w:t>
      </w:r>
    </w:p>
    <w:p w:rsidR="00081D50" w:rsidRDefault="00081D50" w:rsidP="00081D5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"/>
          <w:sz w:val="20"/>
          <w:szCs w:val="20"/>
        </w:rPr>
      </w:pPr>
    </w:p>
    <w:p w:rsidR="00081D50" w:rsidRPr="00BF4426" w:rsidRDefault="00081D50" w:rsidP="00081D50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Proposer un modèle</w:t>
      </w:r>
      <w:r w:rsidR="00BF4426">
        <w:rPr>
          <w:rFonts w:ascii="Comic Sans MS" w:hAnsi="Comic Sans MS" w:cs="Calibri"/>
          <w:sz w:val="20"/>
          <w:szCs w:val="20"/>
        </w:rPr>
        <w:t xml:space="preserve"> et des valeurs littérales</w:t>
      </w:r>
      <w:r>
        <w:rPr>
          <w:rFonts w:ascii="Comic Sans MS" w:hAnsi="Comic Sans MS" w:cs="Calibri"/>
          <w:sz w:val="20"/>
          <w:szCs w:val="20"/>
        </w:rPr>
        <w:t xml:space="preserve"> puis exprimer l’énergie mécanique </w:t>
      </w:r>
      <m:oMath>
        <m:sSub>
          <m:sSubPr>
            <m:ctrlPr>
              <w:rPr>
                <w:rFonts w:ascii="Cambria Math" w:hAnsi="Cambria Math" w:cs="Calibri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Calibri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 w:cs="Calibri"/>
                <w:sz w:val="20"/>
                <w:szCs w:val="20"/>
              </w:rPr>
              <m:t>m,h</m:t>
            </m:r>
          </m:sub>
        </m:sSub>
        <m:r>
          <w:rPr>
            <w:rFonts w:ascii="Cambria Math" w:hAnsi="Cambria Math" w:cs="Calibri"/>
            <w:sz w:val="20"/>
            <w:szCs w:val="20"/>
          </w:rPr>
          <m:t>(ω)</m:t>
        </m:r>
      </m:oMath>
      <w:r>
        <w:rPr>
          <w:rFonts w:ascii="Comic Sans MS" w:eastAsiaTheme="minorEastAsia" w:hAnsi="Comic Sans MS" w:cs="Calibri"/>
          <w:sz w:val="20"/>
          <w:szCs w:val="20"/>
        </w:rPr>
        <w:t xml:space="preserve"> de l’œuf </w:t>
      </w:r>
      <w:r w:rsidR="00BF4426">
        <w:rPr>
          <w:rFonts w:ascii="Comic Sans MS" w:eastAsiaTheme="minorEastAsia" w:hAnsi="Comic Sans MS" w:cs="Calibri"/>
          <w:sz w:val="20"/>
          <w:szCs w:val="20"/>
        </w:rPr>
        <w:t xml:space="preserve">lorsque ce dernier </w:t>
      </w:r>
      <w:r w:rsidR="001326B1">
        <w:rPr>
          <w:rFonts w:ascii="Comic Sans MS" w:eastAsiaTheme="minorEastAsia" w:hAnsi="Comic Sans MS" w:cs="Calibri"/>
          <w:sz w:val="20"/>
          <w:szCs w:val="20"/>
        </w:rPr>
        <w:t>est horizontal.</w:t>
      </w:r>
      <w:bookmarkStart w:id="0" w:name="_GoBack"/>
      <w:bookmarkEnd w:id="0"/>
    </w:p>
    <w:p w:rsidR="00BF4426" w:rsidRPr="00BF4426" w:rsidRDefault="00BF4426" w:rsidP="00BF4426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Exprimer l’énergie mécanique </w:t>
      </w:r>
      <m:oMath>
        <m:sSub>
          <m:sSubPr>
            <m:ctrlPr>
              <w:rPr>
                <w:rFonts w:ascii="Cambria Math" w:hAnsi="Cambria Math" w:cs="Calibri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Calibri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 w:cs="Calibri"/>
                <w:sz w:val="20"/>
                <w:szCs w:val="20"/>
              </w:rPr>
              <m:t>m,v</m:t>
            </m:r>
          </m:sub>
        </m:sSub>
        <m:r>
          <w:rPr>
            <w:rFonts w:ascii="Cambria Math" w:hAnsi="Cambria Math" w:cs="Calibri"/>
            <w:sz w:val="20"/>
            <w:szCs w:val="20"/>
          </w:rPr>
          <m:t>(ω)</m:t>
        </m:r>
      </m:oMath>
      <w:r>
        <w:rPr>
          <w:rFonts w:ascii="Comic Sans MS" w:eastAsiaTheme="minorEastAsia" w:hAnsi="Comic Sans MS" w:cs="Calibri"/>
          <w:sz w:val="20"/>
          <w:szCs w:val="20"/>
        </w:rPr>
        <w:t xml:space="preserve"> de l’œuf lorsque ce dernier est à la verticale</w:t>
      </w:r>
    </w:p>
    <w:p w:rsidR="00BF4426" w:rsidRPr="00BF4426" w:rsidRDefault="00BF4426" w:rsidP="00BF4426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"/>
          <w:sz w:val="20"/>
          <w:szCs w:val="20"/>
        </w:rPr>
      </w:pPr>
      <w:r>
        <w:rPr>
          <w:rFonts w:ascii="Comic Sans MS" w:eastAsiaTheme="minorEastAsia" w:hAnsi="Comic Sans MS" w:cs="Calibri"/>
          <w:sz w:val="20"/>
          <w:szCs w:val="20"/>
        </w:rPr>
        <w:t xml:space="preserve">En déduire l’expression et la valeur de </w:t>
      </w:r>
      <m:oMath>
        <m:sSub>
          <m:sSubPr>
            <m:ctrlPr>
              <w:rPr>
                <w:rFonts w:ascii="Cambria Math" w:eastAsiaTheme="minorEastAsia" w:hAnsi="Cambria Math" w:cs="Calibri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Calibri"/>
                <w:sz w:val="20"/>
                <w:szCs w:val="20"/>
              </w:rPr>
              <m:t>ω</m:t>
            </m:r>
          </m:e>
          <m:sub>
            <m:r>
              <w:rPr>
                <w:rFonts w:ascii="Cambria Math" w:eastAsiaTheme="minorEastAsia" w:hAnsi="Cambria Math" w:cs="Calibri"/>
                <w:sz w:val="20"/>
                <w:szCs w:val="20"/>
              </w:rPr>
              <m:t>c</m:t>
            </m:r>
          </m:sub>
        </m:sSub>
      </m:oMath>
    </w:p>
    <w:p w:rsidR="00BF4426" w:rsidRPr="00081D50" w:rsidRDefault="00BF4426" w:rsidP="00081D50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Utiliser </w:t>
      </w:r>
      <w:r w:rsidR="00976FE0">
        <w:rPr>
          <w:rFonts w:ascii="Comic Sans MS" w:hAnsi="Comic Sans MS" w:cs="Calibri"/>
          <w:sz w:val="20"/>
          <w:szCs w:val="20"/>
        </w:rPr>
        <w:t>la fonction graphe du module « </w:t>
      </w:r>
      <w:proofErr w:type="spellStart"/>
      <w:r w:rsidR="00976FE0">
        <w:rPr>
          <w:rFonts w:ascii="Comic Sans MS" w:hAnsi="Comic Sans MS" w:cs="Calibri"/>
          <w:sz w:val="20"/>
          <w:szCs w:val="20"/>
        </w:rPr>
        <w:t>moduletrace</w:t>
      </w:r>
      <w:proofErr w:type="spellEnd"/>
      <w:r w:rsidR="00976FE0">
        <w:rPr>
          <w:rFonts w:ascii="Comic Sans MS" w:hAnsi="Comic Sans MS" w:cs="Calibri"/>
          <w:sz w:val="20"/>
          <w:szCs w:val="20"/>
        </w:rPr>
        <w:t> »</w:t>
      </w:r>
      <w:r>
        <w:rPr>
          <w:rFonts w:ascii="Comic Sans MS" w:hAnsi="Comic Sans MS" w:cs="Calibri"/>
          <w:sz w:val="20"/>
          <w:szCs w:val="20"/>
        </w:rPr>
        <w:t xml:space="preserve"> pour apprécier graphiquement la </w:t>
      </w:r>
      <w:proofErr w:type="gramStart"/>
      <w:r>
        <w:rPr>
          <w:rFonts w:ascii="Comic Sans MS" w:hAnsi="Comic Sans MS" w:cs="Calibri"/>
          <w:sz w:val="20"/>
          <w:szCs w:val="20"/>
        </w:rPr>
        <w:t>valeur</w:t>
      </w:r>
      <w:proofErr w:type="gramEnd"/>
      <w:r>
        <w:rPr>
          <w:rFonts w:ascii="Comic Sans MS" w:hAnsi="Comic Sans MS" w:cs="Calibri"/>
          <w:sz w:val="20"/>
          <w:szCs w:val="20"/>
        </w:rPr>
        <w:t xml:space="preserve"> de </w:t>
      </w:r>
      <m:oMath>
        <m:sSub>
          <m:sSubPr>
            <m:ctrlPr>
              <w:rPr>
                <w:rFonts w:ascii="Cambria Math" w:hAnsi="Cambria Math" w:cs="Calibri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Calibri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ambria Math" w:cs="Calibri"/>
                <w:sz w:val="20"/>
                <w:szCs w:val="20"/>
              </w:rPr>
              <m:t>c</m:t>
            </m:r>
          </m:sub>
        </m:sSub>
      </m:oMath>
      <w:r>
        <w:rPr>
          <w:rFonts w:ascii="Comic Sans MS" w:eastAsiaTheme="minorEastAsia" w:hAnsi="Comic Sans MS" w:cs="Calibri"/>
          <w:sz w:val="20"/>
          <w:szCs w:val="20"/>
        </w:rPr>
        <w:t>.</w:t>
      </w:r>
    </w:p>
    <w:p w:rsidR="00BF4426" w:rsidRDefault="00BF4426" w:rsidP="00081D50">
      <w:pPr>
        <w:jc w:val="both"/>
        <w:rPr>
          <w:rFonts w:ascii="Comic Sans MS" w:hAnsi="Comic Sans MS"/>
          <w:sz w:val="20"/>
          <w:szCs w:val="20"/>
        </w:rPr>
      </w:pPr>
    </w:p>
    <w:p w:rsidR="00081D50" w:rsidRDefault="00081D50" w:rsidP="00081D5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Données :</w:t>
      </w:r>
    </w:p>
    <w:p w:rsidR="00081D50" w:rsidRDefault="00541A41" w:rsidP="00081D50">
      <w:pPr>
        <w:jc w:val="both"/>
        <w:rPr>
          <w:rFonts w:ascii="Comic Sans MS" w:eastAsiaTheme="minorEastAsia" w:hAnsi="Comic Sans MS"/>
          <w:sz w:val="20"/>
          <w:szCs w:val="20"/>
        </w:rPr>
      </w:pPr>
      <w:r w:rsidRPr="00081D50">
        <w:rPr>
          <w:rFonts w:ascii="Comic Sans MS" w:hAnsi="Comic Sans MS"/>
          <w:sz w:val="20"/>
          <w:szCs w:val="20"/>
        </w:rPr>
        <w:t>Soit un cylindre</w:t>
      </w:r>
      <w:r w:rsidR="00B633D7" w:rsidRPr="00081D50">
        <w:rPr>
          <w:rFonts w:ascii="Comic Sans MS" w:hAnsi="Comic Sans MS"/>
          <w:sz w:val="20"/>
          <w:szCs w:val="20"/>
        </w:rPr>
        <w:t xml:space="preserve"> de masse volumique </w:t>
      </w:r>
      <m:oMath>
        <m:r>
          <w:rPr>
            <w:rFonts w:ascii="Cambria Math" w:hAnsi="Cambria Math"/>
            <w:sz w:val="20"/>
            <w:szCs w:val="20"/>
          </w:rPr>
          <m:t>ρ</m:t>
        </m:r>
      </m:oMath>
      <w:r w:rsidR="00B633D7" w:rsidRPr="00081D50">
        <w:rPr>
          <w:rFonts w:ascii="Comic Sans MS" w:eastAsiaTheme="minorEastAsia" w:hAnsi="Comic Sans MS"/>
          <w:sz w:val="20"/>
          <w:szCs w:val="20"/>
        </w:rPr>
        <w:t xml:space="preserve"> uniforme,</w:t>
      </w:r>
      <w:r w:rsidR="00B633D7" w:rsidRPr="00081D50">
        <w:rPr>
          <w:rFonts w:ascii="Comic Sans MS" w:hAnsi="Comic Sans MS"/>
          <w:sz w:val="20"/>
          <w:szCs w:val="20"/>
        </w:rPr>
        <w:t xml:space="preserve"> de rayon </w:t>
      </w:r>
      <m:oMath>
        <m:r>
          <w:rPr>
            <w:rFonts w:ascii="Cambria Math" w:hAnsi="Cambria Math"/>
            <w:sz w:val="20"/>
            <w:szCs w:val="20"/>
          </w:rPr>
          <m:t>R</m:t>
        </m:r>
      </m:oMath>
      <w:r w:rsidR="00081D50" w:rsidRPr="00081D50">
        <w:rPr>
          <w:rFonts w:ascii="Comic Sans MS" w:eastAsiaTheme="minorEastAsia" w:hAnsi="Comic Sans MS"/>
          <w:sz w:val="20"/>
          <w:szCs w:val="20"/>
        </w:rPr>
        <w:t xml:space="preserve">, de hauteur </w:t>
      </w:r>
      <m:oMath>
        <m:r>
          <w:rPr>
            <w:rFonts w:ascii="Cambria Math" w:eastAsiaTheme="minorEastAsia" w:hAnsi="Cambria Math"/>
            <w:sz w:val="20"/>
            <w:szCs w:val="20"/>
          </w:rPr>
          <m:t>l</m:t>
        </m:r>
      </m:oMath>
      <w:r w:rsidR="00081D50">
        <w:rPr>
          <w:rFonts w:ascii="Comic Sans MS" w:eastAsiaTheme="minorEastAsia" w:hAnsi="Comic Sans MS"/>
          <w:sz w:val="20"/>
          <w:szCs w:val="20"/>
        </w:rPr>
        <w:t xml:space="preserve"> et de centre de masse </w:t>
      </w:r>
      <m:oMath>
        <m:r>
          <w:rPr>
            <w:rFonts w:ascii="Cambria Math" w:eastAsiaTheme="minorEastAsia" w:hAnsi="Cambria Math"/>
            <w:sz w:val="20"/>
            <w:szCs w:val="20"/>
          </w:rPr>
          <m:t>G</m:t>
        </m:r>
      </m:oMath>
      <w:r w:rsidR="00081D50">
        <w:rPr>
          <w:rFonts w:ascii="Comic Sans MS" w:eastAsiaTheme="minorEastAsia" w:hAnsi="Comic Sans MS"/>
          <w:sz w:val="20"/>
          <w:szCs w:val="20"/>
        </w:rPr>
        <w:t xml:space="preserve"> et de masse </w:t>
      </w:r>
      <m:oMath>
        <m:r>
          <w:rPr>
            <w:rFonts w:ascii="Cambria Math" w:eastAsiaTheme="minorEastAsia" w:hAnsi="Cambria Math"/>
            <w:sz w:val="20"/>
            <w:szCs w:val="20"/>
          </w:rPr>
          <m:t>M</m:t>
        </m:r>
      </m:oMath>
      <w:r w:rsidR="00BF4426">
        <w:rPr>
          <w:rFonts w:ascii="Comic Sans MS" w:eastAsiaTheme="minorEastAsia" w:hAnsi="Comic Sans MS"/>
          <w:sz w:val="20"/>
          <w:szCs w:val="20"/>
        </w:rPr>
        <w:t>.</w:t>
      </w:r>
    </w:p>
    <w:p w:rsidR="00081D50" w:rsidRDefault="00081D50" w:rsidP="00081D50">
      <w:pPr>
        <w:jc w:val="center"/>
        <w:rPr>
          <w:rFonts w:ascii="Comic Sans MS" w:eastAsiaTheme="minorEastAsia" w:hAnsi="Comic Sans MS"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>
            <wp:extent cx="1093893" cy="1219200"/>
            <wp:effectExtent l="19050" t="0" r="0" b="0"/>
            <wp:docPr id="2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6805" r="16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685" cy="1220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A41" w:rsidRDefault="00081D50" w:rsidP="00081D50">
      <w:pPr>
        <w:jc w:val="both"/>
        <w:rPr>
          <w:rFonts w:ascii="Comic Sans MS" w:eastAsiaTheme="minorEastAsia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On donne</w:t>
      </w:r>
      <w:r w:rsidR="00541A41" w:rsidRPr="00081D50">
        <w:rPr>
          <w:rFonts w:ascii="Comic Sans MS" w:hAnsi="Comic Sans MS"/>
          <w:sz w:val="20"/>
          <w:szCs w:val="20"/>
        </w:rPr>
        <w:t xml:space="preserve"> l’</w:t>
      </w:r>
      <w:r>
        <w:rPr>
          <w:rFonts w:ascii="Comic Sans MS" w:hAnsi="Comic Sans MS"/>
          <w:sz w:val="20"/>
          <w:szCs w:val="20"/>
        </w:rPr>
        <w:t>expression des</w:t>
      </w:r>
      <w:r w:rsidR="00541A41" w:rsidRPr="00081D50">
        <w:rPr>
          <w:rFonts w:ascii="Comic Sans MS" w:hAnsi="Comic Sans MS"/>
          <w:sz w:val="20"/>
          <w:szCs w:val="20"/>
        </w:rPr>
        <w:t xml:space="preserve"> moment</w:t>
      </w:r>
      <w:r w:rsidRPr="00081D50">
        <w:rPr>
          <w:rFonts w:ascii="Comic Sans MS" w:hAnsi="Comic Sans MS"/>
          <w:sz w:val="20"/>
          <w:szCs w:val="20"/>
        </w:rPr>
        <w:t>s</w:t>
      </w:r>
      <w:r w:rsidR="00541A41" w:rsidRPr="00081D50">
        <w:rPr>
          <w:rFonts w:ascii="Comic Sans MS" w:hAnsi="Comic Sans MS"/>
          <w:sz w:val="20"/>
          <w:szCs w:val="20"/>
        </w:rPr>
        <w:t xml:space="preserve"> d’inertie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J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zz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M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  <m:r>
          <w:rPr>
            <w:rFonts w:ascii="Cambria Math" w:hAnsi="Cambria Math"/>
            <w:sz w:val="20"/>
            <w:szCs w:val="20"/>
          </w:rPr>
          <m:t>,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J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yy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J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xx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M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  <m:r>
          <w:rPr>
            <w:rFonts w:ascii="Cambria Math" w:hAnsi="Cambria Math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M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l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0"/>
                <w:szCs w:val="20"/>
              </w:rPr>
              <m:t>12</m:t>
            </m:r>
          </m:den>
        </m:f>
      </m:oMath>
      <w:r w:rsidRPr="00081D50">
        <w:rPr>
          <w:rFonts w:ascii="Comic Sans MS" w:eastAsiaTheme="minorEastAsia" w:hAnsi="Comic Sans MS"/>
          <w:sz w:val="20"/>
          <w:szCs w:val="20"/>
        </w:rPr>
        <w:t xml:space="preserve"> </w:t>
      </w:r>
    </w:p>
    <w:p w:rsidR="002C2EA0" w:rsidRDefault="005A2B1A" w:rsidP="002C2EA0">
      <w:pPr>
        <w:jc w:val="center"/>
        <w:rPr>
          <w:rFonts w:ascii="Comic Sans MS" w:hAnsi="Comic Sans MS" w:cs="Times New Roman"/>
          <w:color w:val="92D050"/>
          <w:sz w:val="20"/>
          <w:szCs w:val="20"/>
          <w:u w:val="single"/>
        </w:rPr>
      </w:pPr>
      <w:r>
        <w:rPr>
          <w:rFonts w:ascii="Comic Sans MS" w:hAnsi="Comic Sans MS" w:cs="Times New Roman"/>
          <w:color w:val="92D050"/>
          <w:sz w:val="20"/>
          <w:szCs w:val="20"/>
          <w:u w:val="single"/>
        </w:rPr>
        <w:t>Annexe pour importer une fonction d’un module</w:t>
      </w:r>
    </w:p>
    <w:p w:rsidR="005A2B1A" w:rsidRDefault="002C7517" w:rsidP="005A2B1A">
      <w:pPr>
        <w:rPr>
          <w:rFonts w:ascii="Comic Sans MS" w:hAnsi="Comic Sans MS" w:cs="Times New Roman"/>
          <w:color w:val="92D050"/>
          <w:sz w:val="20"/>
          <w:szCs w:val="20"/>
          <w:u w:val="single"/>
        </w:rPr>
      </w:pPr>
      <w:r>
        <w:rPr>
          <w:noProof/>
          <w:lang w:eastAsia="fr-FR"/>
        </w:rPr>
        <w:drawing>
          <wp:inline distT="0" distB="0" distL="0" distR="0" wp14:anchorId="2461F9AA" wp14:editId="527423CB">
            <wp:extent cx="5760720" cy="31305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3D7" w:rsidRDefault="00D238AB" w:rsidP="00B633D7">
      <w:pPr>
        <w:pStyle w:val="Paragraphedeliste"/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Question supplémentaire : retrouver par calcul les expression</w:t>
      </w:r>
      <w:r w:rsidR="009B704D">
        <w:rPr>
          <w:rFonts w:ascii="Comic Sans MS" w:hAnsi="Comic Sans MS"/>
          <w:sz w:val="20"/>
          <w:szCs w:val="20"/>
        </w:rPr>
        <w:t>s</w:t>
      </w:r>
      <w:r>
        <w:rPr>
          <w:rFonts w:ascii="Comic Sans MS" w:hAnsi="Comic Sans MS"/>
          <w:sz w:val="20"/>
          <w:szCs w:val="20"/>
        </w:rPr>
        <w:t xml:space="preserve"> des moments d’inertie</w:t>
      </w:r>
      <w:r w:rsidR="002C2EA0">
        <w:rPr>
          <w:rFonts w:ascii="Comic Sans MS" w:hAnsi="Comic Sans MS"/>
          <w:sz w:val="20"/>
          <w:szCs w:val="20"/>
        </w:rPr>
        <w:t>.</w:t>
      </w:r>
    </w:p>
    <w:p w:rsidR="002C7517" w:rsidRDefault="002C7517" w:rsidP="00611DC7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2C7517" w:rsidRDefault="002C7517" w:rsidP="00611DC7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2C7517" w:rsidRDefault="002C7517" w:rsidP="00611DC7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2C7517" w:rsidRDefault="002C7517" w:rsidP="00611DC7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2C7517" w:rsidRDefault="002C7517" w:rsidP="00611DC7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</w:p>
    <w:p w:rsidR="00611DC7" w:rsidRDefault="002C5886" w:rsidP="00611DC7">
      <w:pPr>
        <w:jc w:val="center"/>
        <w:rPr>
          <w:rFonts w:ascii="Comic Sans MS" w:hAnsi="Comic Sans MS"/>
          <w:b/>
          <w:color w:val="FF0000"/>
          <w:sz w:val="20"/>
          <w:szCs w:val="20"/>
          <w:u w:val="single"/>
        </w:rPr>
      </w:pPr>
      <w:r>
        <w:rPr>
          <w:rFonts w:ascii="Comic Sans MS" w:hAnsi="Comic Sans MS"/>
          <w:b/>
          <w:color w:val="FF0000"/>
          <w:sz w:val="20"/>
          <w:szCs w:val="20"/>
          <w:u w:val="single"/>
        </w:rPr>
        <w:lastRenderedPageBreak/>
        <w:t>Corrigé</w:t>
      </w:r>
    </w:p>
    <w:p w:rsidR="00611DC7" w:rsidRDefault="00611DC7" w:rsidP="00611DC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"/>
          <w:sz w:val="20"/>
          <w:szCs w:val="20"/>
        </w:rPr>
      </w:pPr>
      <w:r w:rsidRPr="00081D50">
        <w:rPr>
          <w:rFonts w:ascii="Comic Sans MS" w:hAnsi="Comic Sans MS" w:cs="Calibri"/>
          <w:sz w:val="20"/>
          <w:szCs w:val="20"/>
        </w:rPr>
        <w:t>Un œuf dur posé sur une table est mis en rotation autour de son petit axe. On constate qu’au-delà d’une certaine vitesse angulaire</w:t>
      </w:r>
      <w:r>
        <w:rPr>
          <w:rFonts w:ascii="Comic Sans MS" w:hAnsi="Comic Sans MS" w:cs="Calibri"/>
          <w:sz w:val="20"/>
          <w:szCs w:val="20"/>
        </w:rPr>
        <w:t xml:space="preserve"> </w:t>
      </w:r>
      <m:oMath>
        <m:r>
          <w:rPr>
            <w:rFonts w:ascii="Cambria Math" w:hAnsi="Cambria Math" w:cs="Calibri"/>
            <w:sz w:val="20"/>
            <w:szCs w:val="20"/>
          </w:rPr>
          <m:t>ω=</m:t>
        </m:r>
        <m:sSub>
          <m:sSubPr>
            <m:ctrlPr>
              <w:rPr>
                <w:rFonts w:ascii="Cambria Math" w:hAnsi="Cambria Math" w:cs="Calibri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Calibri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ambria Math" w:cs="Calibri"/>
                <w:sz w:val="20"/>
                <w:szCs w:val="20"/>
              </w:rPr>
              <m:t>c</m:t>
            </m:r>
          </m:sub>
        </m:sSub>
      </m:oMath>
      <w:r w:rsidRPr="00081D50">
        <w:rPr>
          <w:rFonts w:ascii="Comic Sans MS" w:hAnsi="Comic Sans MS" w:cs="Calibri"/>
          <w:sz w:val="20"/>
          <w:szCs w:val="20"/>
        </w:rPr>
        <w:t>, l’œuf se redresse spontanément et se met à tourner autour de son grand axe.</w:t>
      </w:r>
      <w:r>
        <w:rPr>
          <w:rFonts w:ascii="Comic Sans MS" w:hAnsi="Comic Sans MS" w:cs="Calibri"/>
          <w:sz w:val="20"/>
          <w:szCs w:val="20"/>
        </w:rPr>
        <w:t xml:space="preserve"> On souhaite évaluer</w:t>
      </w:r>
      <w:r w:rsidRPr="00081D50">
        <w:rPr>
          <w:rFonts w:ascii="Comic Sans MS" w:hAnsi="Comic Sans MS" w:cs="Calibri"/>
          <w:sz w:val="20"/>
          <w:szCs w:val="20"/>
        </w:rPr>
        <w:t xml:space="preserve"> cette vitesse de rotation limite</w:t>
      </w:r>
      <w:r>
        <w:rPr>
          <w:rFonts w:ascii="Comic Sans MS" w:hAnsi="Comic Sans MS" w:cs="Calibri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="Calibri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Calibri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ambria Math" w:cs="Calibri"/>
                <w:sz w:val="20"/>
                <w:szCs w:val="20"/>
              </w:rPr>
              <m:t>c</m:t>
            </m:r>
          </m:sub>
        </m:sSub>
      </m:oMath>
      <w:r w:rsidRPr="00081D50">
        <w:rPr>
          <w:rFonts w:ascii="Comic Sans MS" w:hAnsi="Comic Sans MS" w:cs="Calibri"/>
          <w:sz w:val="20"/>
          <w:szCs w:val="20"/>
        </w:rPr>
        <w:t>.</w:t>
      </w:r>
    </w:p>
    <w:p w:rsidR="00611DC7" w:rsidRDefault="00611DC7" w:rsidP="00611DC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"/>
          <w:sz w:val="20"/>
          <w:szCs w:val="20"/>
        </w:rPr>
      </w:pPr>
    </w:p>
    <w:p w:rsidR="00611DC7" w:rsidRPr="002C5886" w:rsidRDefault="007E2852" w:rsidP="00611DC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"/>
          <w:color w:val="FF0000"/>
          <w:sz w:val="20"/>
          <w:szCs w:val="20"/>
        </w:rPr>
      </w:pPr>
      <m:oMath>
        <m:sSub>
          <m:sSub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m,h</m:t>
            </m:r>
          </m:sub>
        </m:sSub>
        <m:d>
          <m:d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ω</m:t>
            </m:r>
          </m:e>
        </m:d>
        <m:r>
          <w:rPr>
            <w:rFonts w:ascii="Cambria Math" w:hAnsi="Cambria Math" w:cs="Calibri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2</m:t>
            </m:r>
          </m:den>
        </m:f>
        <m:sSub>
          <m:sSub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J</m:t>
            </m:r>
          </m:e>
          <m:sub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xx</m:t>
            </m:r>
          </m:sub>
        </m:sSub>
        <m:sSup>
          <m:sSup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ω</m:t>
            </m:r>
          </m:e>
          <m:sup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Calibri"/>
            <w:color w:val="FF0000"/>
            <w:sz w:val="20"/>
            <w:szCs w:val="20"/>
          </w:rPr>
          <m:t>+</m:t>
        </m:r>
        <m:f>
          <m:f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MgD</m:t>
            </m:r>
          </m:num>
          <m:den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2</m:t>
            </m:r>
          </m:den>
        </m:f>
      </m:oMath>
      <w:r w:rsidR="00611DC7" w:rsidRPr="002C5886">
        <w:rPr>
          <w:rFonts w:ascii="Comic Sans MS" w:eastAsiaTheme="minorEastAsia" w:hAnsi="Comic Sans MS" w:cs="Calibri"/>
          <w:color w:val="FF0000"/>
          <w:sz w:val="20"/>
          <w:szCs w:val="20"/>
        </w:rPr>
        <w:t xml:space="preserve"> </w:t>
      </w:r>
    </w:p>
    <w:p w:rsidR="00611DC7" w:rsidRPr="002C5886" w:rsidRDefault="007E2852" w:rsidP="00611DC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"/>
          <w:color w:val="FF0000"/>
          <w:sz w:val="20"/>
          <w:szCs w:val="20"/>
        </w:rPr>
      </w:pPr>
      <m:oMath>
        <m:sSub>
          <m:sSub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E</m:t>
            </m:r>
          </m:e>
          <m:sub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m,v</m:t>
            </m:r>
          </m:sub>
        </m:sSub>
        <m:d>
          <m:d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ω</m:t>
            </m:r>
          </m:e>
        </m:d>
        <m:r>
          <w:rPr>
            <w:rFonts w:ascii="Cambria Math" w:hAnsi="Cambria Math" w:cs="Calibri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2</m:t>
            </m:r>
          </m:den>
        </m:f>
        <m:sSub>
          <m:sSub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J</m:t>
            </m:r>
          </m:e>
          <m:sub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zz</m:t>
            </m:r>
          </m:sub>
        </m:sSub>
        <m:sSup>
          <m:sSup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ω</m:t>
            </m:r>
          </m:e>
          <m:sup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 w:cs="Calibri"/>
            <w:color w:val="FF0000"/>
            <w:sz w:val="20"/>
            <w:szCs w:val="20"/>
          </w:rPr>
          <m:t>+</m:t>
        </m:r>
        <m:f>
          <m:f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MgH</m:t>
            </m:r>
          </m:num>
          <m:den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2</m:t>
            </m:r>
          </m:den>
        </m:f>
      </m:oMath>
    </w:p>
    <w:p w:rsidR="00611DC7" w:rsidRPr="002C5886" w:rsidRDefault="00611DC7" w:rsidP="00611DC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"/>
          <w:color w:val="FF0000"/>
          <w:sz w:val="20"/>
          <w:szCs w:val="20"/>
        </w:rPr>
      </w:pPr>
      <w:r w:rsidRPr="002C5886">
        <w:rPr>
          <w:rFonts w:ascii="Comic Sans MS" w:eastAsiaTheme="minorEastAsia" w:hAnsi="Comic Sans MS" w:cs="Calibri"/>
          <w:color w:val="FF0000"/>
          <w:sz w:val="20"/>
          <w:szCs w:val="20"/>
        </w:rPr>
        <w:t xml:space="preserve">Si on prend </w:t>
      </w:r>
      <m:oMath>
        <m:r>
          <w:rPr>
            <w:rFonts w:ascii="Cambria Math" w:eastAsiaTheme="minorEastAsia" w:hAnsi="Cambria Math" w:cs="Calibri"/>
            <w:color w:val="FF0000"/>
            <w:sz w:val="20"/>
            <w:szCs w:val="20"/>
          </w:rPr>
          <m:t>M=0,1kg, D=4cm,H=6cm</m:t>
        </m:r>
      </m:oMath>
      <w:r w:rsidRPr="002C5886">
        <w:rPr>
          <w:rFonts w:ascii="Comic Sans MS" w:eastAsiaTheme="minorEastAsia" w:hAnsi="Comic Sans MS" w:cs="Calibri"/>
          <w:color w:val="FF0000"/>
          <w:sz w:val="20"/>
          <w:szCs w:val="20"/>
        </w:rPr>
        <w:t xml:space="preserve"> alors on trouve, en évoquant la conservation de l’énergie : </w:t>
      </w:r>
      <m:oMath>
        <m:sSub>
          <m:sSub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ω</m:t>
            </m:r>
          </m:e>
          <m:sub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c</m:t>
            </m:r>
          </m:sub>
        </m:sSub>
        <m:r>
          <w:rPr>
            <w:rFonts w:ascii="Cambria Math" w:hAnsi="Cambria Math" w:cs="Calibri"/>
            <w:color w:val="FF0000"/>
            <w:sz w:val="20"/>
            <w:szCs w:val="20"/>
          </w:rPr>
          <m:t>=</m:t>
        </m:r>
        <m:rad>
          <m:radPr>
            <m:degHide m:val="1"/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Calibri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 w:cs="Calibri"/>
                    <w:color w:val="FF0000"/>
                    <w:sz w:val="20"/>
                    <w:szCs w:val="20"/>
                  </w:rPr>
                  <m:t>Mg</m:t>
                </m:r>
              </m:num>
              <m:den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FF0000"/>
                        <w:sz w:val="20"/>
                        <w:szCs w:val="20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0000"/>
                        <w:sz w:val="20"/>
                        <w:szCs w:val="20"/>
                      </w:rPr>
                      <m:t>xx</m:t>
                    </m:r>
                  </m:sub>
                </m:sSub>
                <m:r>
                  <w:rPr>
                    <w:rFonts w:ascii="Cambria Math" w:hAnsi="Cambria Math" w:cs="Calibri"/>
                    <w:color w:val="FF0000"/>
                    <w:sz w:val="20"/>
                    <w:szCs w:val="2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FF0000"/>
                        <w:sz w:val="20"/>
                        <w:szCs w:val="20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 w:cs="Calibri"/>
                        <w:color w:val="FF0000"/>
                        <w:sz w:val="20"/>
                        <w:szCs w:val="20"/>
                      </w:rPr>
                      <m:t>zz</m:t>
                    </m:r>
                  </m:sub>
                </m:sSub>
              </m:den>
            </m:f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(H-D)</m:t>
            </m:r>
          </m:e>
        </m:rad>
      </m:oMath>
    </w:p>
    <w:p w:rsidR="00611DC7" w:rsidRPr="002C5886" w:rsidRDefault="00611DC7" w:rsidP="00611DC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"/>
          <w:color w:val="FF0000"/>
          <w:sz w:val="20"/>
          <w:szCs w:val="20"/>
        </w:rPr>
      </w:pPr>
      <w:r w:rsidRPr="002C5886">
        <w:rPr>
          <w:rFonts w:ascii="Comic Sans MS" w:hAnsi="Comic Sans MS" w:cs="Calibri"/>
          <w:color w:val="FF0000"/>
          <w:sz w:val="20"/>
          <w:szCs w:val="20"/>
        </w:rPr>
        <w:t>Avec Python :</w:t>
      </w:r>
    </w:p>
    <w:p w:rsidR="00611DC7" w:rsidRPr="002C5886" w:rsidRDefault="00611DC7" w:rsidP="00611DC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alibri"/>
          <w:color w:val="FF0000"/>
          <w:sz w:val="20"/>
          <w:szCs w:val="20"/>
        </w:rPr>
      </w:pPr>
    </w:p>
    <w:p w:rsidR="00611DC7" w:rsidRPr="002C5886" w:rsidRDefault="002C7517" w:rsidP="00611DC7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alibri"/>
          <w:color w:val="FF0000"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6CA0EF2F" wp14:editId="540FEF89">
            <wp:extent cx="2162175" cy="2247900"/>
            <wp:effectExtent l="0" t="0" r="952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1DC7" w:rsidRPr="002C5886">
        <w:rPr>
          <w:rFonts w:ascii="Comic Sans MS" w:hAnsi="Comic Sans MS" w:cs="Calibri"/>
          <w:noProof/>
          <w:color w:val="FF0000"/>
          <w:sz w:val="20"/>
          <w:szCs w:val="20"/>
          <w:lang w:eastAsia="fr-FR"/>
        </w:rPr>
        <w:drawing>
          <wp:inline distT="0" distB="0" distL="0" distR="0">
            <wp:extent cx="3257305" cy="2635250"/>
            <wp:effectExtent l="19050" t="0" r="245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305" cy="263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DC7" w:rsidRPr="002C5886" w:rsidRDefault="007E2852" w:rsidP="00611DC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  <m:oMath>
        <m:sSub>
          <m:sSubPr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sSubPr>
          <m:e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J</m:t>
            </m:r>
          </m:e>
          <m:sub>
            <m:r>
              <w:rPr>
                <w:rFonts w:ascii="Cambria Math" w:hAnsi="Cambria Math" w:cs="Calibri"/>
                <w:color w:val="FF0000"/>
                <w:sz w:val="20"/>
                <w:szCs w:val="20"/>
              </w:rPr>
              <m:t>zz</m:t>
            </m:r>
          </m:sub>
        </m:sSub>
        <m:r>
          <w:rPr>
            <w:rFonts w:ascii="Cambria Math" w:hAnsi="Cambria Math" w:cs="Calibri"/>
            <w:color w:val="FF0000"/>
            <w:sz w:val="20"/>
            <w:szCs w:val="20"/>
          </w:rPr>
          <m:t>=ρ</m:t>
        </m:r>
        <m:nary>
          <m:naryPr>
            <m:chr m:val="∭"/>
            <m:limLoc m:val="undOvr"/>
            <m:subHide m:val="1"/>
            <m:supHide m:val="1"/>
            <m:ctrlPr>
              <w:rPr>
                <w:rFonts w:ascii="Cambria Math" w:hAnsi="Cambria Math" w:cs="Calibri"/>
                <w:i/>
                <w:color w:val="FF0000"/>
                <w:sz w:val="20"/>
                <w:szCs w:val="20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="Calibri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Calibri"/>
                    <w:color w:val="FF0000"/>
                    <w:sz w:val="20"/>
                    <w:szCs w:val="20"/>
                  </w:rPr>
                  <m:t>r</m:t>
                </m:r>
              </m:e>
              <m:sup>
                <m:r>
                  <w:rPr>
                    <w:rFonts w:ascii="Cambria Math" w:hAnsi="Cambria Math" w:cs="Calibri"/>
                    <w:color w:val="FF0000"/>
                    <w:sz w:val="20"/>
                    <w:szCs w:val="20"/>
                  </w:rPr>
                  <m:t>2</m:t>
                </m:r>
              </m:sup>
            </m:sSup>
          </m:e>
        </m:nary>
        <m:r>
          <w:rPr>
            <w:rFonts w:ascii="Cambria Math" w:hAnsi="Cambria Math" w:cs="Calibri"/>
            <w:color w:val="FF0000"/>
            <w:sz w:val="20"/>
            <w:szCs w:val="20"/>
          </w:rPr>
          <m:t>rdrdϴdz</m:t>
        </m:r>
        <m:r>
          <w:rPr>
            <w:rFonts w:ascii="Cambria Math" w:eastAsiaTheme="minorEastAsia" w:hAnsi="Cambria Math" w:cs="Calibri"/>
            <w:color w:val="FF0000"/>
            <w:sz w:val="20"/>
            <w:szCs w:val="20"/>
          </w:rPr>
          <m:t>=ρ</m:t>
        </m:r>
        <m:f>
          <m:fPr>
            <m:ctrlPr>
              <w:rPr>
                <w:rFonts w:ascii="Cambria Math" w:eastAsiaTheme="minorEastAsia" w:hAnsi="Cambria Math" w:cs="Calibri"/>
                <w:i/>
                <w:color w:val="FF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Calibri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Calibri"/>
                    <w:color w:val="FF0000"/>
                    <w:sz w:val="20"/>
                    <w:szCs w:val="20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 w:cs="Calibri"/>
                    <w:color w:val="FF0000"/>
                    <w:sz w:val="20"/>
                    <w:szCs w:val="20"/>
                  </w:rPr>
                  <m:t>4</m:t>
                </m:r>
              </m:sup>
            </m:sSup>
          </m:num>
          <m:den>
            <m:r>
              <w:rPr>
                <w:rFonts w:ascii="Cambria Math" w:eastAsiaTheme="minorEastAsia" w:hAnsi="Cambria Math" w:cs="Calibri"/>
                <w:color w:val="FF0000"/>
                <w:sz w:val="20"/>
                <w:szCs w:val="20"/>
              </w:rPr>
              <m:t>4</m:t>
            </m:r>
          </m:den>
        </m:f>
        <m:r>
          <w:rPr>
            <w:rFonts w:ascii="Cambria Math" w:eastAsiaTheme="minorEastAsia" w:hAnsi="Cambria Math" w:cs="Calibri"/>
            <w:color w:val="FF0000"/>
            <w:sz w:val="20"/>
            <w:szCs w:val="20"/>
          </w:rPr>
          <m:t>2πh=m</m:t>
        </m:r>
        <m:f>
          <m:fPr>
            <m:ctrlPr>
              <w:rPr>
                <w:rFonts w:ascii="Cambria Math" w:eastAsiaTheme="minorEastAsia" w:hAnsi="Cambria Math" w:cs="Calibri"/>
                <w:i/>
                <w:color w:val="FF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Calibri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 w:cs="Calibri"/>
                    <w:color w:val="FF0000"/>
                    <w:sz w:val="20"/>
                    <w:szCs w:val="20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 w:cs="Calibri"/>
                    <w:color w:val="FF0000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Calibri"/>
                <w:color w:val="FF0000"/>
                <w:sz w:val="20"/>
                <w:szCs w:val="20"/>
              </w:rPr>
              <m:t>2</m:t>
            </m:r>
          </m:den>
        </m:f>
      </m:oMath>
    </w:p>
    <w:p w:rsidR="002C5886" w:rsidRPr="002C5886" w:rsidRDefault="002C5886" w:rsidP="002C5886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Calibri"/>
          <w:color w:val="FF0000"/>
          <w:sz w:val="20"/>
          <w:szCs w:val="20"/>
        </w:rPr>
      </w:pPr>
      <m:oMathPara>
        <m:oMath>
          <m:r>
            <w:rPr>
              <w:rFonts w:ascii="Cambria Math" w:hAnsi="Cambria Math" w:cs="Calibri"/>
              <w:color w:val="FF0000"/>
              <w:sz w:val="20"/>
              <w:szCs w:val="20"/>
            </w:rPr>
            <m:t xml:space="preserve">Et </m:t>
          </m:r>
          <m:sSub>
            <m:sSub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J</m:t>
              </m:r>
            </m:e>
            <m:sub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xx</m:t>
              </m:r>
            </m:sub>
          </m:sSub>
          <m:r>
            <w:rPr>
              <w:rFonts w:ascii="Cambria Math" w:hAnsi="Cambria Math" w:cs="Calibri"/>
              <w:color w:val="FF0000"/>
              <w:sz w:val="20"/>
              <w:szCs w:val="20"/>
            </w:rPr>
            <m:t>=</m:t>
          </m:r>
          <m:nary>
            <m:naryPr>
              <m:chr m:val="∭"/>
              <m:limLoc m:val="undOvr"/>
              <m:subHide m:val="1"/>
              <m:supHide m:val="1"/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  <w:color w:val="FF0000"/>
                          <w:sz w:val="20"/>
                          <w:szCs w:val="2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Calibri"/>
                          <w:color w:val="FF0000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  <w:color w:val="FF0000"/>
                          <w:sz w:val="20"/>
                          <w:szCs w:val="20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Calibri"/>
                          <w:color w:val="FF0000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 xml:space="preserve">dm, </m:t>
              </m:r>
            </m:e>
          </m:nary>
          <m:sSub>
            <m:sSub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J</m:t>
              </m:r>
            </m:e>
            <m:sub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yy</m:t>
              </m:r>
            </m:sub>
          </m:sSub>
          <m:r>
            <w:rPr>
              <w:rFonts w:ascii="Cambria Math" w:hAnsi="Cambria Math" w:cs="Calibri"/>
              <w:color w:val="FF0000"/>
              <w:sz w:val="20"/>
              <w:szCs w:val="20"/>
            </w:rPr>
            <m:t>=</m:t>
          </m:r>
          <m:nary>
            <m:naryPr>
              <m:chr m:val="∭"/>
              <m:limLoc m:val="undOvr"/>
              <m:subHide m:val="1"/>
              <m:supHide m:val="1"/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  <w:color w:val="FF0000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Calibri"/>
                          <w:color w:val="FF0000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  <w:color w:val="FF0000"/>
                          <w:sz w:val="20"/>
                          <w:szCs w:val="20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Calibri"/>
                          <w:color w:val="FF0000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 xml:space="preserve">dm, </m:t>
              </m:r>
            </m:e>
          </m:nary>
        </m:oMath>
      </m:oMathPara>
    </w:p>
    <w:p w:rsidR="002C5886" w:rsidRDefault="002C5886" w:rsidP="002C5886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Calibri"/>
          <w:color w:val="FF0000"/>
          <w:sz w:val="20"/>
          <w:szCs w:val="20"/>
        </w:rPr>
      </w:pPr>
      <m:oMathPara>
        <m:oMath>
          <m:r>
            <w:rPr>
              <w:rFonts w:ascii="Cambria Math" w:hAnsi="Cambria Math" w:cs="Calibri"/>
              <w:color w:val="FF0000"/>
              <w:sz w:val="20"/>
              <w:szCs w:val="20"/>
            </w:rPr>
            <m:t>Donc :</m:t>
          </m:r>
          <m:sSub>
            <m:sSub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J</m:t>
              </m:r>
            </m:e>
            <m:sub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xx</m:t>
              </m:r>
            </m:sub>
          </m:sSub>
          <m:r>
            <w:rPr>
              <w:rFonts w:ascii="Cambria Math" w:hAnsi="Cambria Math" w:cs="Calibri"/>
              <w:color w:val="FF0000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J</m:t>
              </m:r>
            </m:e>
            <m:sub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yy</m:t>
              </m:r>
            </m:sub>
          </m:sSub>
          <m:r>
            <w:rPr>
              <w:rFonts w:ascii="Cambria Math" w:hAnsi="Cambria Math" w:cs="Calibri"/>
              <w:color w:val="FF0000"/>
              <w:sz w:val="20"/>
              <w:szCs w:val="20"/>
            </w:rPr>
            <m:t>=2</m:t>
          </m:r>
          <m:sSub>
            <m:sSub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J</m:t>
              </m:r>
            </m:e>
            <m:sub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xx</m:t>
              </m:r>
            </m:sub>
          </m:sSub>
          <m:r>
            <w:rPr>
              <w:rFonts w:ascii="Cambria Math" w:hAnsi="Cambria Math" w:cs="Calibri"/>
              <w:color w:val="FF0000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J</m:t>
              </m:r>
            </m:e>
            <m:sub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zz</m:t>
              </m:r>
            </m:sub>
          </m:sSub>
          <m:r>
            <w:rPr>
              <w:rFonts w:ascii="Cambria Math" w:hAnsi="Cambria Math" w:cs="Calibri"/>
              <w:color w:val="FF0000"/>
              <w:sz w:val="20"/>
              <w:szCs w:val="20"/>
            </w:rPr>
            <m:t>+2</m:t>
          </m:r>
          <m:nary>
            <m:naryPr>
              <m:chr m:val="∭"/>
              <m:limLoc m:val="undOvr"/>
              <m:subHide m:val="1"/>
              <m:supHide m:val="1"/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 xml:space="preserve">dm, </m:t>
              </m:r>
            </m:e>
          </m:nary>
        </m:oMath>
      </m:oMathPara>
    </w:p>
    <w:p w:rsidR="0050086E" w:rsidRDefault="007E2852" w:rsidP="002C5886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Calibri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J</m:t>
              </m:r>
            </m:e>
            <m:sub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xx</m:t>
              </m:r>
            </m:sub>
          </m:sSub>
          <m:r>
            <w:rPr>
              <w:rFonts w:ascii="Cambria Math" w:hAnsi="Cambria Math" w:cs="Calibri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J</m:t>
                  </m:r>
                </m:e>
                <m:sub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zz</m:t>
                  </m:r>
                </m:sub>
              </m:sSub>
            </m:num>
            <m:den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2</m:t>
              </m:r>
            </m:den>
          </m:f>
          <m:r>
            <w:rPr>
              <w:rFonts w:ascii="Cambria Math" w:hAnsi="Cambria Math" w:cs="Calibri"/>
              <w:color w:val="FF0000"/>
              <w:sz w:val="20"/>
              <w:szCs w:val="20"/>
            </w:rPr>
            <m:t>+ρ</m:t>
          </m:r>
          <m:nary>
            <m:naryPr>
              <m:chr m:val="∭"/>
              <m:limLoc m:val="undOvr"/>
              <m:subHide m:val="1"/>
              <m:supHide m:val="1"/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 xml:space="preserve">rdrdϴdz, </m:t>
              </m:r>
            </m:e>
          </m:nary>
        </m:oMath>
      </m:oMathPara>
    </w:p>
    <w:p w:rsidR="0050086E" w:rsidRDefault="007E2852" w:rsidP="002C5886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Calibri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J</m:t>
              </m:r>
            </m:e>
            <m:sub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xx</m:t>
              </m:r>
            </m:sub>
          </m:sSub>
          <m:r>
            <w:rPr>
              <w:rFonts w:ascii="Cambria Math" w:hAnsi="Cambria Math" w:cs="Calibri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J</m:t>
                  </m:r>
                </m:e>
                <m:sub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zz</m:t>
                  </m:r>
                </m:sub>
              </m:sSub>
            </m:num>
            <m:den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2</m:t>
              </m:r>
            </m:den>
          </m:f>
          <m:r>
            <w:rPr>
              <w:rFonts w:ascii="Cambria Math" w:hAnsi="Cambria Math" w:cs="Calibri"/>
              <w:color w:val="FF0000"/>
              <w:sz w:val="20"/>
              <w:szCs w:val="20"/>
            </w:rPr>
            <m:t>+ρ×2π×</m:t>
          </m:r>
          <m:f>
            <m:f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R</m:t>
                  </m:r>
                </m:e>
                <m:sup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2</m:t>
              </m:r>
            </m:den>
          </m:f>
          <m:nary>
            <m:naryPr>
              <m:limLoc m:val="undOvr"/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-l/2</m:t>
              </m:r>
            </m:sub>
            <m:sup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l/2</m:t>
              </m:r>
            </m:sup>
            <m:e>
              <m:sSup>
                <m:sSup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z</m:t>
                  </m:r>
                </m:e>
                <m:sup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dz</m:t>
              </m:r>
            </m:e>
          </m:nary>
          <m:r>
            <w:rPr>
              <w:rFonts w:ascii="Cambria Math" w:hAnsi="Cambria Math" w:cs="Calibri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J</m:t>
                  </m:r>
                </m:e>
                <m:sub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zz</m:t>
                  </m:r>
                </m:sub>
              </m:sSub>
            </m:num>
            <m:den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2</m:t>
              </m:r>
            </m:den>
          </m:f>
          <m:r>
            <w:rPr>
              <w:rFonts w:ascii="Cambria Math" w:hAnsi="Cambria Math" w:cs="Calibri"/>
              <w:color w:val="FF0000"/>
              <w:sz w:val="20"/>
              <w:szCs w:val="20"/>
            </w:rPr>
            <m:t>+ρ×2π×</m:t>
          </m:r>
          <m:f>
            <m:f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R</m:t>
                  </m:r>
                </m:e>
                <m:sup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2</m:t>
              </m:r>
            </m:den>
          </m:f>
          <m:sSubSup>
            <m:sSubSup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Calibri"/>
                          <w:i/>
                          <w:color w:val="FF0000"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Calibri"/>
                              <w:i/>
                              <w:color w:val="FF0000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libri"/>
                              <w:color w:val="FF0000"/>
                              <w:sz w:val="20"/>
                              <w:szCs w:val="20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 w:cs="Calibri"/>
                              <w:color w:val="FF0000"/>
                              <w:sz w:val="20"/>
                              <w:szCs w:val="20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Calibri"/>
                          <w:color w:val="FF0000"/>
                          <w:sz w:val="20"/>
                          <w:szCs w:val="20"/>
                        </w:rPr>
                        <m:t>3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-l/2</m:t>
              </m:r>
            </m:sub>
            <m:sup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l/2</m:t>
              </m:r>
            </m:sup>
          </m:sSubSup>
        </m:oMath>
      </m:oMathPara>
    </w:p>
    <w:p w:rsidR="0050086E" w:rsidRDefault="007E2852" w:rsidP="0050086E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Calibri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J</m:t>
              </m:r>
            </m:e>
            <m:sub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xx</m:t>
              </m:r>
            </m:sub>
          </m:sSub>
          <m:r>
            <w:rPr>
              <w:rFonts w:ascii="Cambria Math" w:hAnsi="Cambria Math" w:cs="Calibri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J</m:t>
                  </m:r>
                </m:e>
                <m:sub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zz</m:t>
                  </m:r>
                </m:sub>
              </m:sSub>
            </m:num>
            <m:den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2</m:t>
              </m:r>
            </m:den>
          </m:f>
          <m:r>
            <w:rPr>
              <w:rFonts w:ascii="Cambria Math" w:hAnsi="Cambria Math" w:cs="Calibri"/>
              <w:color w:val="FF0000"/>
              <w:sz w:val="20"/>
              <w:szCs w:val="20"/>
            </w:rPr>
            <m:t>+ρ×2π×</m:t>
          </m:r>
          <m:f>
            <m:f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R</m:t>
                  </m:r>
                </m:e>
                <m:sup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  <w:color w:val="FF0000"/>
                          <w:sz w:val="20"/>
                          <w:szCs w:val="20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 w:cs="Calibri"/>
                          <w:color w:val="FF0000"/>
                          <w:sz w:val="20"/>
                          <w:szCs w:val="20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24</m:t>
                  </m:r>
                </m:den>
              </m:f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Calibri"/>
                          <w:i/>
                          <w:color w:val="FF000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Calibri"/>
                          <w:color w:val="FF0000"/>
                          <w:sz w:val="20"/>
                          <w:szCs w:val="20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 w:cs="Calibri"/>
                          <w:color w:val="FF0000"/>
                          <w:sz w:val="20"/>
                          <w:szCs w:val="20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24</m:t>
                  </m:r>
                </m:den>
              </m:f>
            </m:e>
          </m:d>
        </m:oMath>
      </m:oMathPara>
    </w:p>
    <w:p w:rsidR="0050086E" w:rsidRPr="002C5886" w:rsidRDefault="007E2852" w:rsidP="0050086E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Calibri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J</m:t>
              </m:r>
            </m:e>
            <m:sub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xx</m:t>
              </m:r>
            </m:sub>
          </m:sSub>
          <m:r>
            <w:rPr>
              <w:rFonts w:ascii="Cambria Math" w:hAnsi="Cambria Math" w:cs="Calibri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J</m:t>
                  </m:r>
                </m:e>
                <m:sub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zz</m:t>
                  </m:r>
                </m:sub>
              </m:sSub>
            </m:num>
            <m:den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2</m:t>
              </m:r>
            </m:den>
          </m:f>
          <m:r>
            <w:rPr>
              <w:rFonts w:ascii="Cambria Math" w:hAnsi="Cambria Math" w:cs="Calibri"/>
              <w:color w:val="FF0000"/>
              <w:sz w:val="20"/>
              <w:szCs w:val="20"/>
            </w:rPr>
            <m:t>+</m:t>
          </m:r>
          <m:f>
            <m:f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M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l</m:t>
                  </m:r>
                </m:e>
                <m:sup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12</m:t>
              </m:r>
            </m:den>
          </m:f>
        </m:oMath>
      </m:oMathPara>
    </w:p>
    <w:p w:rsidR="0050086E" w:rsidRPr="002C5886" w:rsidRDefault="0050086E" w:rsidP="002C5886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omic Sans MS" w:eastAsiaTheme="minorEastAsia" w:hAnsi="Comic Sans MS" w:cs="Calibri"/>
          <w:color w:val="FF0000"/>
          <w:sz w:val="20"/>
          <w:szCs w:val="20"/>
        </w:rPr>
      </w:pPr>
    </w:p>
    <w:p w:rsidR="00611DC7" w:rsidRPr="0050086E" w:rsidRDefault="007E2852" w:rsidP="0050086E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FF0000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J</m:t>
              </m:r>
            </m:e>
            <m:sub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xx</m:t>
              </m:r>
            </m:sub>
          </m:sSub>
          <m:r>
            <w:rPr>
              <w:rFonts w:ascii="Cambria Math" w:hAnsi="Cambria Math" w:cs="Calibri"/>
              <w:color w:val="FF0000"/>
              <w:sz w:val="20"/>
              <w:szCs w:val="20"/>
            </w:rPr>
            <m:t>=</m:t>
          </m:r>
          <m:r>
            <w:rPr>
              <w:rFonts w:ascii="Cambria Math" w:eastAsiaTheme="minorEastAsia" w:hAnsi="Cambria Math" w:cs="Calibri"/>
              <w:color w:val="FF0000"/>
              <w:sz w:val="20"/>
              <w:szCs w:val="20"/>
            </w:rPr>
            <m:t>M</m:t>
          </m:r>
          <m:f>
            <m:fPr>
              <m:ctrlPr>
                <w:rPr>
                  <w:rFonts w:ascii="Cambria Math" w:eastAsiaTheme="minorEastAsia" w:hAnsi="Cambria Math" w:cs="Calibri"/>
                  <w:i/>
                  <w:color w:val="FF0000"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alibri"/>
                      <w:color w:val="FF0000"/>
                      <w:sz w:val="20"/>
                      <w:szCs w:val="20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Calibri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alibri"/>
                  <w:color w:val="FF0000"/>
                  <w:sz w:val="20"/>
                  <w:szCs w:val="20"/>
                </w:rPr>
                <m:t>4</m:t>
              </m:r>
            </m:den>
          </m:f>
          <m:r>
            <w:rPr>
              <w:rFonts w:ascii="Cambria Math" w:hAnsi="Cambria Math" w:cs="Calibri"/>
              <w:color w:val="FF0000"/>
              <w:sz w:val="20"/>
              <w:szCs w:val="20"/>
            </w:rPr>
            <m:t>+</m:t>
          </m:r>
          <m:f>
            <m:fPr>
              <m:ctrlPr>
                <w:rPr>
                  <w:rFonts w:ascii="Cambria Math" w:hAnsi="Cambria Math" w:cs="Calibri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M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l</m:t>
                  </m:r>
                </m:e>
                <m:sup>
                  <m:r>
                    <w:rPr>
                      <w:rFonts w:ascii="Cambria Math" w:hAnsi="Cambria Math" w:cs="Calibri"/>
                      <w:color w:val="FF0000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Calibri"/>
                  <w:color w:val="FF0000"/>
                  <w:sz w:val="20"/>
                  <w:szCs w:val="20"/>
                </w:rPr>
                <m:t>12</m:t>
              </m:r>
            </m:den>
          </m:f>
        </m:oMath>
      </m:oMathPara>
    </w:p>
    <w:sectPr w:rsidR="00611DC7" w:rsidRPr="0050086E" w:rsidSect="00CC6C6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852" w:rsidRDefault="007E2852" w:rsidP="0084431B">
      <w:pPr>
        <w:spacing w:after="0" w:line="240" w:lineRule="auto"/>
      </w:pPr>
      <w:r>
        <w:separator/>
      </w:r>
    </w:p>
  </w:endnote>
  <w:endnote w:type="continuationSeparator" w:id="0">
    <w:p w:rsidR="007E2852" w:rsidRDefault="007E2852" w:rsidP="00844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DC7" w:rsidRDefault="00611DC7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8D7DB7">
      <w:fldChar w:fldCharType="begin"/>
    </w:r>
    <w:r w:rsidR="008D7DB7">
      <w:instrText xml:space="preserve"> PAGE   \* MERGEFORMAT </w:instrText>
    </w:r>
    <w:r w:rsidR="008D7DB7">
      <w:fldChar w:fldCharType="separate"/>
    </w:r>
    <w:r w:rsidR="00976FE0" w:rsidRPr="00976FE0">
      <w:rPr>
        <w:rFonts w:asciiTheme="majorHAnsi" w:hAnsiTheme="majorHAnsi"/>
        <w:noProof/>
      </w:rPr>
      <w:t>1</w:t>
    </w:r>
    <w:r w:rsidR="008D7DB7">
      <w:rPr>
        <w:rFonts w:asciiTheme="majorHAnsi" w:hAnsiTheme="majorHAnsi"/>
        <w:noProof/>
      </w:rPr>
      <w:fldChar w:fldCharType="end"/>
    </w:r>
  </w:p>
  <w:p w:rsidR="00611DC7" w:rsidRDefault="00611D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852" w:rsidRDefault="007E2852" w:rsidP="0084431B">
      <w:pPr>
        <w:spacing w:after="0" w:line="240" w:lineRule="auto"/>
      </w:pPr>
      <w:r>
        <w:separator/>
      </w:r>
    </w:p>
  </w:footnote>
  <w:footnote w:type="continuationSeparator" w:id="0">
    <w:p w:rsidR="007E2852" w:rsidRDefault="007E2852" w:rsidP="00844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812" w:rsidRDefault="007E2852">
    <w:pPr>
      <w:pStyle w:val="En-tte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D8D9413286434F2595C2B3C9D125917F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fr-FR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:rsidR="00B92812" w:rsidRDefault="002C7517">
                        <w:pPr>
                          <w:pStyle w:val="En-tte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Physique2 Planche2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re"/>
        <w:id w:val="79116639"/>
        <w:placeholder>
          <w:docPart w:val="33BE518DFF0B45359B5ADD9922694ED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2C5886">
          <w:rPr>
            <w:color w:val="365F91" w:themeColor="accent1" w:themeShade="BF"/>
          </w:rPr>
          <w:t>TSI2</w:t>
        </w:r>
      </w:sdtContent>
    </w:sdt>
  </w:p>
  <w:p w:rsidR="00B92812" w:rsidRDefault="0084431B" w:rsidP="0084431B">
    <w:pPr>
      <w:pStyle w:val="En-tte"/>
      <w:jc w:val="center"/>
    </w:pPr>
    <w:r>
      <w:rPr>
        <w:noProof/>
        <w:lang w:eastAsia="fr-FR"/>
      </w:rPr>
      <w:drawing>
        <wp:inline distT="0" distB="0" distL="0" distR="0">
          <wp:extent cx="1903730" cy="1351280"/>
          <wp:effectExtent l="19050" t="0" r="1270" b="0"/>
          <wp:docPr id="1" name="il_fi" descr="Afficher l'image d'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Afficher l'image d'orig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1351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41741"/>
    <w:multiLevelType w:val="hybridMultilevel"/>
    <w:tmpl w:val="51F21F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11593"/>
    <w:multiLevelType w:val="hybridMultilevel"/>
    <w:tmpl w:val="8EA4A988"/>
    <w:lvl w:ilvl="0" w:tplc="8C3C828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BD1927"/>
    <w:multiLevelType w:val="hybridMultilevel"/>
    <w:tmpl w:val="61161FC6"/>
    <w:lvl w:ilvl="0" w:tplc="2C68F0A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60A8F"/>
    <w:multiLevelType w:val="hybridMultilevel"/>
    <w:tmpl w:val="51F21F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73CE0"/>
    <w:multiLevelType w:val="hybridMultilevel"/>
    <w:tmpl w:val="738058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1B"/>
    <w:rsid w:val="0008079C"/>
    <w:rsid w:val="00081D50"/>
    <w:rsid w:val="000830F7"/>
    <w:rsid w:val="00101421"/>
    <w:rsid w:val="00121195"/>
    <w:rsid w:val="001326B1"/>
    <w:rsid w:val="00174E8B"/>
    <w:rsid w:val="001801D9"/>
    <w:rsid w:val="001B4CB7"/>
    <w:rsid w:val="001F5C39"/>
    <w:rsid w:val="00233F9E"/>
    <w:rsid w:val="002405A3"/>
    <w:rsid w:val="0024376D"/>
    <w:rsid w:val="00246E4C"/>
    <w:rsid w:val="00254871"/>
    <w:rsid w:val="002A595C"/>
    <w:rsid w:val="002B792E"/>
    <w:rsid w:val="002C2EA0"/>
    <w:rsid w:val="002C5886"/>
    <w:rsid w:val="002C7517"/>
    <w:rsid w:val="002F0690"/>
    <w:rsid w:val="00336DCB"/>
    <w:rsid w:val="003824B2"/>
    <w:rsid w:val="003A290F"/>
    <w:rsid w:val="003C1079"/>
    <w:rsid w:val="003C1A61"/>
    <w:rsid w:val="00422AED"/>
    <w:rsid w:val="00465B14"/>
    <w:rsid w:val="00484055"/>
    <w:rsid w:val="004F3CBD"/>
    <w:rsid w:val="0050086E"/>
    <w:rsid w:val="0051083A"/>
    <w:rsid w:val="00541A41"/>
    <w:rsid w:val="00542EBF"/>
    <w:rsid w:val="005A2B1A"/>
    <w:rsid w:val="005C2DD0"/>
    <w:rsid w:val="005D4DAD"/>
    <w:rsid w:val="005E13E1"/>
    <w:rsid w:val="005E308E"/>
    <w:rsid w:val="005F228F"/>
    <w:rsid w:val="00611DC7"/>
    <w:rsid w:val="00657514"/>
    <w:rsid w:val="0067789B"/>
    <w:rsid w:val="00683A87"/>
    <w:rsid w:val="006A154C"/>
    <w:rsid w:val="006B3463"/>
    <w:rsid w:val="006E22E5"/>
    <w:rsid w:val="007051F3"/>
    <w:rsid w:val="00727BA7"/>
    <w:rsid w:val="0077278C"/>
    <w:rsid w:val="00777D37"/>
    <w:rsid w:val="007E2852"/>
    <w:rsid w:val="007F104B"/>
    <w:rsid w:val="008064C0"/>
    <w:rsid w:val="0081167A"/>
    <w:rsid w:val="008304D9"/>
    <w:rsid w:val="0084431B"/>
    <w:rsid w:val="00854820"/>
    <w:rsid w:val="00861E05"/>
    <w:rsid w:val="008A7CD9"/>
    <w:rsid w:val="008D33DF"/>
    <w:rsid w:val="008D7DB7"/>
    <w:rsid w:val="0091464A"/>
    <w:rsid w:val="00930D46"/>
    <w:rsid w:val="00935DE1"/>
    <w:rsid w:val="00976FE0"/>
    <w:rsid w:val="00980AE3"/>
    <w:rsid w:val="009821B4"/>
    <w:rsid w:val="009A1E4A"/>
    <w:rsid w:val="009A647E"/>
    <w:rsid w:val="009B704D"/>
    <w:rsid w:val="00A0078C"/>
    <w:rsid w:val="00A1240C"/>
    <w:rsid w:val="00A447E9"/>
    <w:rsid w:val="00A63032"/>
    <w:rsid w:val="00A7281C"/>
    <w:rsid w:val="00A83F8F"/>
    <w:rsid w:val="00A84030"/>
    <w:rsid w:val="00A945FD"/>
    <w:rsid w:val="00AA3231"/>
    <w:rsid w:val="00AE4889"/>
    <w:rsid w:val="00B06879"/>
    <w:rsid w:val="00B14867"/>
    <w:rsid w:val="00B633D7"/>
    <w:rsid w:val="00B83FE9"/>
    <w:rsid w:val="00BC50AF"/>
    <w:rsid w:val="00BF4426"/>
    <w:rsid w:val="00CB52D2"/>
    <w:rsid w:val="00CC6C63"/>
    <w:rsid w:val="00CD3319"/>
    <w:rsid w:val="00CE2AFE"/>
    <w:rsid w:val="00CE7702"/>
    <w:rsid w:val="00CF2888"/>
    <w:rsid w:val="00D238AB"/>
    <w:rsid w:val="00D5417B"/>
    <w:rsid w:val="00D82716"/>
    <w:rsid w:val="00DA79A7"/>
    <w:rsid w:val="00E93805"/>
    <w:rsid w:val="00E96F8D"/>
    <w:rsid w:val="00ED709D"/>
    <w:rsid w:val="00EF6E3F"/>
    <w:rsid w:val="00F30460"/>
    <w:rsid w:val="00F36B5C"/>
    <w:rsid w:val="00FA04A2"/>
    <w:rsid w:val="00FB1388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55C0D84"/>
  <w15:docId w15:val="{2C37CB52-EB70-40CE-80E3-1C5353EED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43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431B"/>
  </w:style>
  <w:style w:type="character" w:styleId="Lienhypertexte">
    <w:name w:val="Hyperlink"/>
    <w:basedOn w:val="Policepardfaut"/>
    <w:uiPriority w:val="99"/>
    <w:semiHidden/>
    <w:unhideWhenUsed/>
    <w:rsid w:val="0084431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31B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4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431B"/>
  </w:style>
  <w:style w:type="paragraph" w:styleId="Paragraphedeliste">
    <w:name w:val="List Paragraph"/>
    <w:basedOn w:val="Normal"/>
    <w:uiPriority w:val="34"/>
    <w:qFormat/>
    <w:rsid w:val="00B633D7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B633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BE518DFF0B45359B5ADD9922694E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98640-FA41-4F56-8728-08762AC80BE4}"/>
      </w:docPartPr>
      <w:docPartBody>
        <w:p w:rsidR="0048571E" w:rsidRDefault="009A4D5D" w:rsidP="009A4D5D">
          <w:pPr>
            <w:pStyle w:val="33BE518DFF0B45359B5ADD9922694EDE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  <w:docPart>
      <w:docPartPr>
        <w:name w:val="D8D9413286434F2595C2B3C9D12591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9E118-F004-464E-B2B8-DFD06297CA76}"/>
      </w:docPartPr>
      <w:docPartBody>
        <w:p w:rsidR="0048571E" w:rsidRDefault="009A4D5D" w:rsidP="009A4D5D">
          <w:pPr>
            <w:pStyle w:val="D8D9413286434F2595C2B3C9D125917F"/>
          </w:pPr>
          <w:r>
            <w:rPr>
              <w:b/>
              <w:bCs/>
              <w:color w:val="FFFFFF" w:themeColor="background1"/>
              <w:sz w:val="20"/>
              <w:szCs w:val="20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D5D"/>
    <w:rsid w:val="000134B8"/>
    <w:rsid w:val="00150DFD"/>
    <w:rsid w:val="002D5EBB"/>
    <w:rsid w:val="0048571E"/>
    <w:rsid w:val="005148CC"/>
    <w:rsid w:val="009A4D5D"/>
    <w:rsid w:val="00AA67B7"/>
    <w:rsid w:val="00B27BF9"/>
    <w:rsid w:val="00BE5DE3"/>
    <w:rsid w:val="00CD032F"/>
    <w:rsid w:val="00E5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57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3BE518DFF0B45359B5ADD9922694EDE">
    <w:name w:val="33BE518DFF0B45359B5ADD9922694EDE"/>
    <w:rsid w:val="009A4D5D"/>
  </w:style>
  <w:style w:type="paragraph" w:customStyle="1" w:styleId="D8D9413286434F2595C2B3C9D125917F">
    <w:name w:val="D8D9413286434F2595C2B3C9D125917F"/>
    <w:rsid w:val="009A4D5D"/>
  </w:style>
  <w:style w:type="character" w:styleId="Textedelespacerserv">
    <w:name w:val="Placeholder Text"/>
    <w:basedOn w:val="Policepardfaut"/>
    <w:uiPriority w:val="99"/>
    <w:semiHidden/>
    <w:rsid w:val="00150DFD"/>
    <w:rPr>
      <w:color w:val="808080"/>
    </w:rPr>
  </w:style>
  <w:style w:type="paragraph" w:customStyle="1" w:styleId="47FCE962CF5241A5B3BF2B6E319E58F5">
    <w:name w:val="47FCE962CF5241A5B3BF2B6E319E58F5"/>
    <w:rsid w:val="00150D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Physique2 Planche2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TSI2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TSI2</dc:title>
  <dc:subject/>
  <dc:creator>Alexis</dc:creator>
  <cp:keywords/>
  <dc:description/>
  <cp:lastModifiedBy>Alexis Meret</cp:lastModifiedBy>
  <cp:revision>16</cp:revision>
  <dcterms:created xsi:type="dcterms:W3CDTF">2016-04-14T14:30:00Z</dcterms:created>
  <dcterms:modified xsi:type="dcterms:W3CDTF">2018-05-14T20:02:00Z</dcterms:modified>
</cp:coreProperties>
</file>